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70CC" w14:textId="77777777" w:rsidR="008E1336" w:rsidRPr="00496F10" w:rsidRDefault="008E1336" w:rsidP="00AB002E">
      <w:pPr>
        <w:ind w:left="360"/>
        <w:jc w:val="center"/>
        <w:rPr>
          <w:b/>
          <w:sz w:val="28"/>
          <w:szCs w:val="28"/>
        </w:rPr>
      </w:pPr>
    </w:p>
    <w:p w14:paraId="4CA4F5E2" w14:textId="77777777" w:rsidR="002D1A1E" w:rsidRPr="00496F10" w:rsidRDefault="002D1A1E" w:rsidP="004178ED">
      <w:pPr>
        <w:jc w:val="center"/>
        <w:rPr>
          <w:rFonts w:ascii="Trebuchet MS" w:hAnsi="Trebuchet MS"/>
          <w:b/>
          <w:sz w:val="22"/>
          <w:szCs w:val="22"/>
        </w:rPr>
      </w:pPr>
      <w:r w:rsidRPr="00496F10">
        <w:rPr>
          <w:rFonts w:ascii="Trebuchet MS" w:hAnsi="Trebuchet MS"/>
          <w:b/>
          <w:sz w:val="22"/>
          <w:szCs w:val="22"/>
        </w:rPr>
        <w:t>GUVERNUL ROMÂNIEI</w:t>
      </w:r>
    </w:p>
    <w:p w14:paraId="6F79CCA5" w14:textId="77777777" w:rsidR="002D1A1E" w:rsidRPr="00496F10" w:rsidRDefault="002D1A1E" w:rsidP="00AB002E">
      <w:pPr>
        <w:ind w:left="360"/>
        <w:jc w:val="center"/>
        <w:rPr>
          <w:rFonts w:ascii="Trebuchet MS" w:hAnsi="Trebuchet MS"/>
          <w:b/>
          <w:sz w:val="22"/>
          <w:szCs w:val="22"/>
        </w:rPr>
      </w:pPr>
    </w:p>
    <w:p w14:paraId="2EACC536" w14:textId="77777777" w:rsidR="008E1336" w:rsidRPr="00496F10" w:rsidRDefault="008E1336" w:rsidP="00AB002E">
      <w:pPr>
        <w:ind w:left="360"/>
        <w:jc w:val="center"/>
        <w:rPr>
          <w:rFonts w:ascii="Trebuchet MS" w:hAnsi="Trebuchet MS"/>
          <w:b/>
          <w:sz w:val="22"/>
          <w:szCs w:val="22"/>
        </w:rPr>
      </w:pPr>
    </w:p>
    <w:p w14:paraId="3516786B" w14:textId="77777777" w:rsidR="002D1A1E" w:rsidRPr="00496F10" w:rsidRDefault="002D1A1E" w:rsidP="00AB002E">
      <w:pPr>
        <w:ind w:left="360"/>
        <w:jc w:val="center"/>
        <w:rPr>
          <w:rFonts w:ascii="Trebuchet MS" w:hAnsi="Trebuchet MS"/>
          <w:b/>
          <w:sz w:val="22"/>
          <w:szCs w:val="22"/>
        </w:rPr>
      </w:pPr>
    </w:p>
    <w:p w14:paraId="3A166582" w14:textId="77777777" w:rsidR="002D1A1E" w:rsidRPr="00496F10" w:rsidRDefault="003E1752" w:rsidP="004178ED">
      <w:pPr>
        <w:jc w:val="center"/>
        <w:rPr>
          <w:rFonts w:ascii="Trebuchet MS" w:hAnsi="Trebuchet MS"/>
          <w:sz w:val="22"/>
          <w:szCs w:val="22"/>
        </w:rPr>
      </w:pPr>
      <w:r w:rsidRPr="00496F10">
        <w:rPr>
          <w:noProof/>
          <w:lang w:val="en-US"/>
        </w:rPr>
        <w:drawing>
          <wp:inline distT="0" distB="0" distL="0" distR="0" wp14:anchorId="3C2C088F" wp14:editId="00512C45">
            <wp:extent cx="952500" cy="952500"/>
            <wp:effectExtent l="0" t="0" r="0" b="0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EE64" w14:textId="77777777" w:rsidR="002D1A1E" w:rsidRPr="00496F10" w:rsidRDefault="002D1A1E" w:rsidP="00AB002E">
      <w:pPr>
        <w:ind w:left="360"/>
        <w:jc w:val="center"/>
        <w:rPr>
          <w:rFonts w:ascii="Trebuchet MS" w:hAnsi="Trebuchet MS"/>
          <w:sz w:val="22"/>
          <w:szCs w:val="22"/>
        </w:rPr>
      </w:pPr>
    </w:p>
    <w:p w14:paraId="3E0634B7" w14:textId="77777777" w:rsidR="00730385" w:rsidRPr="00496F10" w:rsidRDefault="00730385" w:rsidP="00AB002E">
      <w:pPr>
        <w:ind w:left="360"/>
        <w:jc w:val="center"/>
        <w:rPr>
          <w:rFonts w:ascii="Trebuchet MS" w:hAnsi="Trebuchet MS"/>
          <w:sz w:val="22"/>
          <w:szCs w:val="22"/>
        </w:rPr>
      </w:pPr>
    </w:p>
    <w:p w14:paraId="0F2127C6" w14:textId="77777777" w:rsidR="0038448D" w:rsidRPr="00496F10" w:rsidRDefault="0038448D" w:rsidP="00AB002E">
      <w:pPr>
        <w:ind w:left="360"/>
        <w:jc w:val="center"/>
        <w:rPr>
          <w:rFonts w:ascii="Trebuchet MS" w:hAnsi="Trebuchet MS"/>
          <w:sz w:val="22"/>
          <w:szCs w:val="22"/>
        </w:rPr>
      </w:pPr>
    </w:p>
    <w:p w14:paraId="05FFA1DD" w14:textId="77777777" w:rsidR="008E1336" w:rsidRPr="00496F10" w:rsidRDefault="008E1336" w:rsidP="00AB002E">
      <w:pPr>
        <w:ind w:left="360"/>
        <w:jc w:val="center"/>
        <w:rPr>
          <w:rFonts w:ascii="Trebuchet MS" w:hAnsi="Trebuchet MS"/>
          <w:sz w:val="22"/>
          <w:szCs w:val="22"/>
        </w:rPr>
      </w:pPr>
    </w:p>
    <w:p w14:paraId="3AF140FA" w14:textId="77777777" w:rsidR="002D1A1E" w:rsidRPr="00496F10" w:rsidRDefault="002D1A1E" w:rsidP="004178ED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496F10">
        <w:rPr>
          <w:rFonts w:ascii="Trebuchet MS" w:hAnsi="Trebuchet MS"/>
          <w:b/>
          <w:sz w:val="22"/>
          <w:szCs w:val="22"/>
        </w:rPr>
        <w:t xml:space="preserve">HOTĂRÂRE </w:t>
      </w:r>
    </w:p>
    <w:p w14:paraId="5456784F" w14:textId="77777777" w:rsidR="002D1A1E" w:rsidRPr="00496F10" w:rsidRDefault="002D1A1E" w:rsidP="004178ED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14523F1A" w14:textId="77777777" w:rsidR="002D1A1E" w:rsidRPr="00496F10" w:rsidRDefault="00B83D7A" w:rsidP="00492563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496F10">
        <w:rPr>
          <w:rFonts w:ascii="Trebuchet MS" w:hAnsi="Trebuchet MS"/>
          <w:b/>
          <w:sz w:val="22"/>
          <w:szCs w:val="22"/>
        </w:rPr>
        <w:t>pentru</w:t>
      </w:r>
      <w:r w:rsidR="00A83BE8" w:rsidRPr="00496F10">
        <w:rPr>
          <w:rFonts w:ascii="Trebuchet MS" w:hAnsi="Trebuchet MS"/>
          <w:b/>
          <w:sz w:val="22"/>
          <w:szCs w:val="22"/>
        </w:rPr>
        <w:t xml:space="preserve"> </w:t>
      </w:r>
      <w:r w:rsidR="00492563">
        <w:rPr>
          <w:rFonts w:ascii="Trebuchet MS" w:hAnsi="Trebuchet MS"/>
          <w:b/>
          <w:sz w:val="22"/>
          <w:szCs w:val="22"/>
        </w:rPr>
        <w:t>modificarea Anexei nr. 3 la Hotărârea Guvernului nr. 432/2017 privind echipamentele maritime</w:t>
      </w:r>
    </w:p>
    <w:p w14:paraId="324B781A" w14:textId="77777777" w:rsidR="00A83BE8" w:rsidRPr="00496F10" w:rsidRDefault="00A83BE8" w:rsidP="00180A31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144B4501" w14:textId="77777777" w:rsidR="00730385" w:rsidRPr="00496F10" w:rsidRDefault="00730385" w:rsidP="00180A31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26A2FCC0" w14:textId="77777777" w:rsidR="008E1336" w:rsidRPr="00496F10" w:rsidRDefault="008E1336" w:rsidP="00180A31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55C70CDE" w14:textId="77777777" w:rsidR="001C3543" w:rsidRPr="00D46C39" w:rsidRDefault="001C3543" w:rsidP="00D46C3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rebuchet MS" w:hAnsi="Trebuchet MS"/>
          <w:sz w:val="22"/>
          <w:szCs w:val="22"/>
        </w:rPr>
      </w:pPr>
      <w:r w:rsidRPr="00D46C39">
        <w:rPr>
          <w:rFonts w:ascii="Trebuchet MS" w:hAnsi="Trebuchet MS"/>
          <w:sz w:val="22"/>
          <w:szCs w:val="22"/>
        </w:rPr>
        <w:t xml:space="preserve">În temeiul art. 108 din Constituția României, republicată, </w:t>
      </w:r>
    </w:p>
    <w:p w14:paraId="5045868D" w14:textId="77777777" w:rsidR="001C3543" w:rsidRPr="00D46C39" w:rsidRDefault="001C3543" w:rsidP="00D46C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1647AA43" w14:textId="77777777" w:rsidR="00A83BE8" w:rsidRPr="00D46C39" w:rsidRDefault="001C3543" w:rsidP="00D46C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D46C39">
        <w:rPr>
          <w:rFonts w:ascii="Trebuchet MS" w:hAnsi="Trebuchet MS"/>
          <w:sz w:val="22"/>
          <w:szCs w:val="22"/>
        </w:rPr>
        <w:t>Guvernul României adoptă prezenta hotărâre.</w:t>
      </w:r>
    </w:p>
    <w:p w14:paraId="565B9A6A" w14:textId="77777777" w:rsidR="00723F1E" w:rsidRPr="00D46C39" w:rsidRDefault="00723F1E" w:rsidP="00D46C39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rebuchet MS" w:hAnsi="Trebuchet MS"/>
          <w:sz w:val="22"/>
          <w:szCs w:val="22"/>
        </w:rPr>
      </w:pPr>
    </w:p>
    <w:p w14:paraId="133FB8B1" w14:textId="77777777" w:rsidR="00723F1E" w:rsidRPr="00D46C39" w:rsidRDefault="000F676A" w:rsidP="00D46C39">
      <w:pPr>
        <w:tabs>
          <w:tab w:val="left" w:pos="-1843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46C39">
        <w:rPr>
          <w:rFonts w:ascii="Trebuchet MS" w:hAnsi="Trebuchet MS"/>
          <w:sz w:val="22"/>
          <w:szCs w:val="22"/>
        </w:rPr>
        <w:tab/>
      </w:r>
      <w:r w:rsidRPr="00D46C39">
        <w:rPr>
          <w:rFonts w:ascii="Trebuchet MS" w:hAnsi="Trebuchet MS"/>
          <w:b/>
          <w:sz w:val="22"/>
          <w:szCs w:val="22"/>
        </w:rPr>
        <w:t>Art</w:t>
      </w:r>
      <w:r w:rsidR="002E48BA" w:rsidRPr="00D46C39">
        <w:rPr>
          <w:rFonts w:ascii="Trebuchet MS" w:hAnsi="Trebuchet MS"/>
          <w:b/>
          <w:sz w:val="22"/>
          <w:szCs w:val="22"/>
        </w:rPr>
        <w:t>.1</w:t>
      </w:r>
      <w:r w:rsidRPr="00D46C39">
        <w:rPr>
          <w:rFonts w:ascii="Trebuchet MS" w:hAnsi="Trebuchet MS"/>
          <w:sz w:val="22"/>
          <w:szCs w:val="22"/>
        </w:rPr>
        <w:t xml:space="preserve"> — La punctul 19 din Anexa nr. </w:t>
      </w:r>
      <w:r w:rsidR="00D7335D" w:rsidRPr="00D46C39">
        <w:rPr>
          <w:rFonts w:ascii="Trebuchet MS" w:hAnsi="Trebuchet MS"/>
          <w:sz w:val="22"/>
          <w:szCs w:val="22"/>
        </w:rPr>
        <w:t>3</w:t>
      </w:r>
      <w:r w:rsidRPr="00D46C39">
        <w:rPr>
          <w:rFonts w:ascii="Trebuchet MS" w:hAnsi="Trebuchet MS"/>
          <w:sz w:val="22"/>
          <w:szCs w:val="22"/>
        </w:rPr>
        <w:t xml:space="preserve"> la Hotărârea Guvernului nr. </w:t>
      </w:r>
      <w:r w:rsidR="00D7335D" w:rsidRPr="00D46C39">
        <w:rPr>
          <w:rFonts w:ascii="Trebuchet MS" w:hAnsi="Trebuchet MS"/>
          <w:sz w:val="22"/>
          <w:szCs w:val="22"/>
        </w:rPr>
        <w:t>432/2017</w:t>
      </w:r>
      <w:r w:rsidRPr="00D46C39">
        <w:rPr>
          <w:rFonts w:ascii="Trebuchet MS" w:hAnsi="Trebuchet MS"/>
          <w:sz w:val="22"/>
          <w:szCs w:val="22"/>
        </w:rPr>
        <w:t xml:space="preserve"> privind </w:t>
      </w:r>
      <w:r w:rsidR="00D7335D" w:rsidRPr="00D46C39">
        <w:rPr>
          <w:rFonts w:ascii="Trebuchet MS" w:hAnsi="Trebuchet MS"/>
          <w:sz w:val="22"/>
          <w:szCs w:val="22"/>
        </w:rPr>
        <w:t>echipamentele maritime</w:t>
      </w:r>
      <w:r w:rsidRPr="00D46C39">
        <w:rPr>
          <w:rFonts w:ascii="Trebuchet MS" w:hAnsi="Trebuchet MS"/>
          <w:sz w:val="22"/>
          <w:szCs w:val="22"/>
        </w:rPr>
        <w:t xml:space="preserve">, publicată în Monitorul Oficial al României, Partea I, nr. </w:t>
      </w:r>
      <w:r w:rsidR="00D7335D" w:rsidRPr="00D46C39">
        <w:rPr>
          <w:rFonts w:ascii="Trebuchet MS" w:hAnsi="Trebuchet MS"/>
          <w:sz w:val="22"/>
          <w:szCs w:val="22"/>
        </w:rPr>
        <w:t>475</w:t>
      </w:r>
      <w:r w:rsidRPr="00D46C39">
        <w:rPr>
          <w:rFonts w:ascii="Trebuchet MS" w:hAnsi="Trebuchet MS"/>
          <w:sz w:val="22"/>
          <w:szCs w:val="22"/>
        </w:rPr>
        <w:t xml:space="preserve"> din </w:t>
      </w:r>
      <w:r w:rsidR="00D7335D" w:rsidRPr="00D46C39">
        <w:rPr>
          <w:rFonts w:ascii="Trebuchet MS" w:hAnsi="Trebuchet MS"/>
          <w:sz w:val="22"/>
          <w:szCs w:val="22"/>
        </w:rPr>
        <w:t>23</w:t>
      </w:r>
      <w:r w:rsidRPr="00D46C39">
        <w:rPr>
          <w:rFonts w:ascii="Trebuchet MS" w:hAnsi="Trebuchet MS"/>
          <w:sz w:val="22"/>
          <w:szCs w:val="22"/>
        </w:rPr>
        <w:t xml:space="preserve"> </w:t>
      </w:r>
      <w:r w:rsidR="00D7335D" w:rsidRPr="00D46C39">
        <w:rPr>
          <w:rFonts w:ascii="Trebuchet MS" w:hAnsi="Trebuchet MS"/>
          <w:sz w:val="22"/>
          <w:szCs w:val="22"/>
        </w:rPr>
        <w:t>iunie</w:t>
      </w:r>
      <w:r w:rsidRPr="00D46C39">
        <w:rPr>
          <w:rFonts w:ascii="Trebuchet MS" w:hAnsi="Trebuchet MS"/>
          <w:sz w:val="22"/>
          <w:szCs w:val="22"/>
        </w:rPr>
        <w:t xml:space="preserve"> 20</w:t>
      </w:r>
      <w:r w:rsidR="00D7335D" w:rsidRPr="00D46C39">
        <w:rPr>
          <w:rFonts w:ascii="Trebuchet MS" w:hAnsi="Trebuchet MS"/>
          <w:sz w:val="22"/>
          <w:szCs w:val="22"/>
        </w:rPr>
        <w:t>17</w:t>
      </w:r>
      <w:r w:rsidRPr="00D46C39">
        <w:rPr>
          <w:rFonts w:ascii="Trebuchet MS" w:hAnsi="Trebuchet MS"/>
          <w:sz w:val="22"/>
          <w:szCs w:val="22"/>
        </w:rPr>
        <w:t xml:space="preserve">, </w:t>
      </w:r>
      <w:r w:rsidR="002E48BA" w:rsidRPr="00D46C39">
        <w:rPr>
          <w:rFonts w:ascii="Trebuchet MS" w:hAnsi="Trebuchet MS"/>
          <w:sz w:val="22"/>
          <w:szCs w:val="22"/>
        </w:rPr>
        <w:t>trimiterea la standardul „</w:t>
      </w:r>
      <w:r w:rsidR="005D74C1" w:rsidRPr="005D74C1">
        <w:rPr>
          <w:rFonts w:ascii="Trebuchet MS" w:hAnsi="Trebuchet MS" w:cs="Arial"/>
          <w:color w:val="000000"/>
          <w:sz w:val="22"/>
          <w:szCs w:val="22"/>
        </w:rPr>
        <w:t>SR EN ISO/CEI 17025:2005</w:t>
      </w:r>
      <w:r w:rsidR="002E48BA" w:rsidRPr="00D46C39">
        <w:rPr>
          <w:rFonts w:ascii="Trebuchet MS" w:hAnsi="Trebuchet MS"/>
          <w:sz w:val="22"/>
          <w:szCs w:val="22"/>
        </w:rPr>
        <w:t xml:space="preserve">” se </w:t>
      </w:r>
      <w:proofErr w:type="spellStart"/>
      <w:r w:rsidR="002E48BA" w:rsidRPr="00D46C39">
        <w:rPr>
          <w:rFonts w:ascii="Trebuchet MS" w:hAnsi="Trebuchet MS"/>
          <w:sz w:val="22"/>
          <w:szCs w:val="22"/>
        </w:rPr>
        <w:t>înlocuieşte</w:t>
      </w:r>
      <w:proofErr w:type="spellEnd"/>
      <w:r w:rsidR="002E48BA" w:rsidRPr="00D46C39">
        <w:rPr>
          <w:rFonts w:ascii="Trebuchet MS" w:hAnsi="Trebuchet MS"/>
          <w:sz w:val="22"/>
          <w:szCs w:val="22"/>
        </w:rPr>
        <w:t xml:space="preserve"> cu trimitere</w:t>
      </w:r>
      <w:r w:rsidR="005D74C1">
        <w:rPr>
          <w:rFonts w:ascii="Trebuchet MS" w:hAnsi="Trebuchet MS"/>
          <w:sz w:val="22"/>
          <w:szCs w:val="22"/>
        </w:rPr>
        <w:t>a</w:t>
      </w:r>
      <w:r w:rsidR="002E48BA" w:rsidRPr="00D46C39">
        <w:rPr>
          <w:rFonts w:ascii="Trebuchet MS" w:hAnsi="Trebuchet MS"/>
          <w:sz w:val="22"/>
          <w:szCs w:val="22"/>
        </w:rPr>
        <w:t xml:space="preserve"> la </w:t>
      </w:r>
      <w:r w:rsidR="005D74C1">
        <w:rPr>
          <w:rFonts w:ascii="Trebuchet MS" w:hAnsi="Trebuchet MS"/>
          <w:sz w:val="22"/>
          <w:szCs w:val="22"/>
        </w:rPr>
        <w:t xml:space="preserve">standardul </w:t>
      </w:r>
      <w:r w:rsidR="002E48BA" w:rsidRPr="00D46C39">
        <w:rPr>
          <w:rFonts w:ascii="Trebuchet MS" w:hAnsi="Trebuchet MS"/>
          <w:sz w:val="22"/>
          <w:szCs w:val="22"/>
        </w:rPr>
        <w:t>„EN ISO/IEC 17025:2017”.</w:t>
      </w:r>
    </w:p>
    <w:p w14:paraId="0E9D0C29" w14:textId="77777777" w:rsidR="002E48BA" w:rsidRPr="00D46C39" w:rsidRDefault="002E48BA" w:rsidP="00D46C39">
      <w:pPr>
        <w:tabs>
          <w:tab w:val="left" w:pos="-1843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39E83AAA" w14:textId="77777777" w:rsidR="004B41A8" w:rsidRPr="00D46C39" w:rsidRDefault="002E48BA" w:rsidP="00D46C3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46C39">
        <w:rPr>
          <w:rFonts w:ascii="Trebuchet MS" w:hAnsi="Trebuchet MS"/>
          <w:sz w:val="22"/>
          <w:szCs w:val="22"/>
        </w:rPr>
        <w:tab/>
      </w:r>
      <w:r w:rsidRPr="00D46C39">
        <w:rPr>
          <w:rFonts w:ascii="Trebuchet MS" w:hAnsi="Trebuchet MS"/>
          <w:b/>
          <w:sz w:val="22"/>
          <w:szCs w:val="22"/>
        </w:rPr>
        <w:t>Art. 2</w:t>
      </w:r>
      <w:r w:rsidRPr="00D46C39">
        <w:rPr>
          <w:rFonts w:ascii="Trebuchet MS" w:hAnsi="Trebuchet MS"/>
          <w:sz w:val="22"/>
          <w:szCs w:val="22"/>
        </w:rPr>
        <w:t xml:space="preserve"> </w:t>
      </w:r>
      <w:r w:rsidR="004B41A8" w:rsidRPr="00D46C39">
        <w:rPr>
          <w:rFonts w:ascii="Trebuchet MS" w:hAnsi="Trebuchet MS"/>
          <w:sz w:val="22"/>
          <w:szCs w:val="22"/>
        </w:rPr>
        <w:t>–</w:t>
      </w:r>
      <w:r w:rsidRPr="00D46C39">
        <w:rPr>
          <w:rFonts w:ascii="Trebuchet MS" w:hAnsi="Trebuchet MS"/>
          <w:sz w:val="22"/>
          <w:szCs w:val="22"/>
        </w:rPr>
        <w:t xml:space="preserve"> </w:t>
      </w:r>
      <w:r w:rsidR="004B41A8" w:rsidRPr="00D46C39">
        <w:rPr>
          <w:rFonts w:ascii="Trebuchet MS" w:hAnsi="Trebuchet MS"/>
          <w:sz w:val="22"/>
          <w:szCs w:val="22"/>
        </w:rPr>
        <w:t>(1) Ministerul Transporturilor şi Infrastructurii comunică textul prezentei hotărâri Comisiei Europene.</w:t>
      </w:r>
    </w:p>
    <w:p w14:paraId="1D1F6753" w14:textId="77777777" w:rsidR="004B41A8" w:rsidRPr="00D46C39" w:rsidRDefault="004B41A8" w:rsidP="00D46C3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46C39">
        <w:rPr>
          <w:rFonts w:ascii="Trebuchet MS" w:hAnsi="Trebuchet MS"/>
          <w:sz w:val="22"/>
          <w:szCs w:val="22"/>
        </w:rPr>
        <w:tab/>
        <w:t xml:space="preserve">(2) Ministerul Transporturilor şi Infrastructurii comunică textele principalelor </w:t>
      </w:r>
      <w:proofErr w:type="spellStart"/>
      <w:r w:rsidRPr="00D46C39">
        <w:rPr>
          <w:rFonts w:ascii="Trebuchet MS" w:hAnsi="Trebuchet MS"/>
          <w:sz w:val="22"/>
          <w:szCs w:val="22"/>
        </w:rPr>
        <w:t>dispoziţii</w:t>
      </w:r>
      <w:proofErr w:type="spellEnd"/>
      <w:r w:rsidRPr="00D46C39">
        <w:rPr>
          <w:rFonts w:ascii="Trebuchet MS" w:hAnsi="Trebuchet MS"/>
          <w:sz w:val="22"/>
          <w:szCs w:val="22"/>
        </w:rPr>
        <w:t xml:space="preserve"> de drept intern pe care le adoptă în domeniul reglementat de prezenta hotărâre Comisiei Europene.</w:t>
      </w:r>
    </w:p>
    <w:p w14:paraId="58CB8D47" w14:textId="77777777" w:rsidR="004B41A8" w:rsidRDefault="004B41A8" w:rsidP="00D46C39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13F7CA7E" w14:textId="77777777" w:rsidR="00BF38A7" w:rsidRPr="00B23E69" w:rsidRDefault="00BF38A7" w:rsidP="00D46C3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241FF441" w14:textId="77777777" w:rsidR="004B41A8" w:rsidRPr="00D46C39" w:rsidRDefault="004B41A8" w:rsidP="00D46C39">
      <w:pPr>
        <w:spacing w:line="276" w:lineRule="auto"/>
        <w:jc w:val="center"/>
        <w:rPr>
          <w:rStyle w:val="l5def4"/>
          <w:rFonts w:ascii="Trebuchet MS" w:hAnsi="Trebuchet MS"/>
          <w:sz w:val="22"/>
          <w:szCs w:val="22"/>
        </w:rPr>
      </w:pPr>
      <w:r w:rsidRPr="00D46C39">
        <w:rPr>
          <w:rStyle w:val="l5def4"/>
          <w:rFonts w:ascii="Trebuchet MS" w:hAnsi="Trebuchet MS"/>
          <w:sz w:val="22"/>
          <w:szCs w:val="22"/>
        </w:rPr>
        <w:t>*</w:t>
      </w:r>
    </w:p>
    <w:p w14:paraId="78EA2917" w14:textId="77777777" w:rsidR="004B41A8" w:rsidRPr="00D46C39" w:rsidRDefault="004B41A8" w:rsidP="00D46C39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D46C39">
        <w:rPr>
          <w:rFonts w:ascii="Trebuchet MS" w:hAnsi="Trebuchet MS" w:cs="Arial"/>
          <w:color w:val="000000"/>
          <w:sz w:val="22"/>
          <w:szCs w:val="22"/>
        </w:rPr>
        <w:t>Prezenta hotărâre transpune Directiva delegată (UE) 2021/1206 a Comisiei din 30 aprilie 2021 de modificare a anexei III</w:t>
      </w:r>
      <w:r w:rsidR="00D46C39" w:rsidRPr="00D46C39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D46C39">
        <w:rPr>
          <w:rFonts w:ascii="Trebuchet MS" w:hAnsi="Trebuchet MS" w:cs="Arial"/>
          <w:color w:val="000000"/>
          <w:sz w:val="22"/>
          <w:szCs w:val="22"/>
        </w:rPr>
        <w:t xml:space="preserve">la Directiva 2014/90/UE a Parlamentului European şi a Consiliului privind echipamentele maritime în ceea ce priveşte standardul aplicabil laboratoarelor utilizate de organismele de evaluare a </w:t>
      </w:r>
      <w:proofErr w:type="spellStart"/>
      <w:r w:rsidRPr="00D46C39">
        <w:rPr>
          <w:rFonts w:ascii="Trebuchet MS" w:hAnsi="Trebuchet MS" w:cs="Arial"/>
          <w:color w:val="000000"/>
          <w:sz w:val="22"/>
          <w:szCs w:val="22"/>
        </w:rPr>
        <w:t>conformităţii</w:t>
      </w:r>
      <w:proofErr w:type="spellEnd"/>
      <w:r w:rsidRPr="00D46C39">
        <w:rPr>
          <w:rFonts w:ascii="Trebuchet MS" w:hAnsi="Trebuchet MS" w:cs="Arial"/>
          <w:color w:val="000000"/>
          <w:sz w:val="22"/>
          <w:szCs w:val="22"/>
        </w:rPr>
        <w:t xml:space="preserve"> pentru echipamentele maritime</w:t>
      </w:r>
      <w:r w:rsidR="00D46C39" w:rsidRPr="00D46C39">
        <w:rPr>
          <w:rFonts w:ascii="Trebuchet MS" w:hAnsi="Trebuchet MS" w:cs="Arial"/>
          <w:color w:val="000000"/>
          <w:sz w:val="22"/>
          <w:szCs w:val="22"/>
        </w:rPr>
        <w:t>, publicată în Jurnalul Oficial al Uniunii Europene (JOUE), seria L, nr. 261 din 22.07.2021.</w:t>
      </w:r>
    </w:p>
    <w:p w14:paraId="4A37627F" w14:textId="77777777" w:rsidR="002E48BA" w:rsidRPr="00D46C39" w:rsidRDefault="002E48BA" w:rsidP="00D46C39">
      <w:pPr>
        <w:tabs>
          <w:tab w:val="left" w:pos="-1843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9CA87D0" w14:textId="77777777" w:rsidR="00E61F6C" w:rsidRPr="00D46C39" w:rsidRDefault="00E61F6C" w:rsidP="00D46C39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14:paraId="79C9230E" w14:textId="77777777" w:rsidR="000660A2" w:rsidRPr="00496F10" w:rsidRDefault="000660A2" w:rsidP="00180A3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rebuchet MS" w:hAnsi="Trebuchet MS"/>
          <w:sz w:val="22"/>
          <w:szCs w:val="22"/>
        </w:rPr>
      </w:pPr>
    </w:p>
    <w:p w14:paraId="3452D0E4" w14:textId="77777777" w:rsidR="0066619A" w:rsidRPr="00496F10" w:rsidRDefault="0066619A" w:rsidP="00180A3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496F10">
        <w:rPr>
          <w:rFonts w:ascii="Trebuchet MS" w:hAnsi="Trebuchet MS"/>
          <w:b/>
          <w:sz w:val="22"/>
          <w:szCs w:val="22"/>
        </w:rPr>
        <w:t>PRIM</w:t>
      </w:r>
      <w:r w:rsidR="004901F0" w:rsidRPr="00496F10">
        <w:rPr>
          <w:rFonts w:ascii="Trebuchet MS" w:hAnsi="Trebuchet MS"/>
          <w:b/>
          <w:sz w:val="22"/>
          <w:szCs w:val="22"/>
        </w:rPr>
        <w:t xml:space="preserve"> – </w:t>
      </w:r>
      <w:r w:rsidRPr="00496F10">
        <w:rPr>
          <w:rFonts w:ascii="Trebuchet MS" w:hAnsi="Trebuchet MS"/>
          <w:b/>
          <w:sz w:val="22"/>
          <w:szCs w:val="22"/>
        </w:rPr>
        <w:t>MINISTRU</w:t>
      </w:r>
    </w:p>
    <w:p w14:paraId="68247798" w14:textId="77777777" w:rsidR="003E1752" w:rsidRPr="00496F10" w:rsidRDefault="003E1752" w:rsidP="00180A3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rebuchet MS" w:hAnsi="Trebuchet MS"/>
          <w:b/>
          <w:sz w:val="22"/>
          <w:szCs w:val="22"/>
        </w:rPr>
      </w:pPr>
    </w:p>
    <w:p w14:paraId="5A0CE7F8" w14:textId="77777777" w:rsidR="003E1752" w:rsidRPr="00496F10" w:rsidRDefault="00D46C39" w:rsidP="00180A3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Nicolae – Ionel CIUCĂ</w:t>
      </w:r>
    </w:p>
    <w:sectPr w:rsidR="003E1752" w:rsidRPr="00496F10" w:rsidSect="00D15478">
      <w:footerReference w:type="default" r:id="rId9"/>
      <w:pgSz w:w="11907" w:h="16840" w:code="9"/>
      <w:pgMar w:top="900" w:right="851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52B1" w14:textId="77777777" w:rsidR="005C5CB0" w:rsidRDefault="005C5CB0" w:rsidP="00F51989">
      <w:r>
        <w:separator/>
      </w:r>
    </w:p>
  </w:endnote>
  <w:endnote w:type="continuationSeparator" w:id="0">
    <w:p w14:paraId="3921E57F" w14:textId="77777777" w:rsidR="005C5CB0" w:rsidRDefault="005C5CB0" w:rsidP="00F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0693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00130168" w14:textId="77777777" w:rsidR="0004173A" w:rsidRPr="00F51989" w:rsidRDefault="0004173A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  <w:r w:rsidRPr="00F51989">
          <w:rPr>
            <w:rFonts w:ascii="Trebuchet MS" w:hAnsi="Trebuchet MS"/>
            <w:sz w:val="16"/>
            <w:szCs w:val="16"/>
          </w:rPr>
          <w:fldChar w:fldCharType="begin"/>
        </w:r>
        <w:r w:rsidRPr="00F51989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F51989">
          <w:rPr>
            <w:rFonts w:ascii="Trebuchet MS" w:hAnsi="Trebuchet MS"/>
            <w:sz w:val="16"/>
            <w:szCs w:val="16"/>
          </w:rPr>
          <w:fldChar w:fldCharType="separate"/>
        </w:r>
        <w:r w:rsidR="005D74C1">
          <w:rPr>
            <w:rFonts w:ascii="Trebuchet MS" w:hAnsi="Trebuchet MS"/>
            <w:noProof/>
            <w:sz w:val="16"/>
            <w:szCs w:val="16"/>
          </w:rPr>
          <w:t>1</w:t>
        </w:r>
        <w:r w:rsidRPr="00F51989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74299D0A" w14:textId="77777777" w:rsidR="0004173A" w:rsidRDefault="0004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9697" w14:textId="77777777" w:rsidR="005C5CB0" w:rsidRDefault="005C5CB0" w:rsidP="00F51989">
      <w:r>
        <w:separator/>
      </w:r>
    </w:p>
  </w:footnote>
  <w:footnote w:type="continuationSeparator" w:id="0">
    <w:p w14:paraId="2D7AA092" w14:textId="77777777" w:rsidR="005C5CB0" w:rsidRDefault="005C5CB0" w:rsidP="00F5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4E"/>
    <w:multiLevelType w:val="hybridMultilevel"/>
    <w:tmpl w:val="54162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515"/>
    <w:multiLevelType w:val="hybridMultilevel"/>
    <w:tmpl w:val="3B90566A"/>
    <w:lvl w:ilvl="0" w:tplc="9C8AC1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61818"/>
    <w:multiLevelType w:val="hybridMultilevel"/>
    <w:tmpl w:val="AF5291E2"/>
    <w:lvl w:ilvl="0" w:tplc="368E755E">
      <w:start w:val="1"/>
      <w:numFmt w:val="lowerRoman"/>
      <w:lvlText w:val="(%1)"/>
      <w:lvlJc w:val="left"/>
      <w:pPr>
        <w:ind w:left="1440" w:hanging="720"/>
      </w:pPr>
      <w:rPr>
        <w:rFonts w:ascii="Trebuchet MS" w:hAnsi="Trebuchet MS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2BE1"/>
    <w:multiLevelType w:val="hybridMultilevel"/>
    <w:tmpl w:val="8EB2D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EB"/>
    <w:multiLevelType w:val="hybridMultilevel"/>
    <w:tmpl w:val="C838A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68F"/>
    <w:multiLevelType w:val="hybridMultilevel"/>
    <w:tmpl w:val="F3F6A61C"/>
    <w:lvl w:ilvl="0" w:tplc="2EFA978A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8A3"/>
    <w:multiLevelType w:val="hybridMultilevel"/>
    <w:tmpl w:val="3A149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0018"/>
    <w:multiLevelType w:val="hybridMultilevel"/>
    <w:tmpl w:val="75606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E95"/>
    <w:multiLevelType w:val="hybridMultilevel"/>
    <w:tmpl w:val="AF5291E2"/>
    <w:lvl w:ilvl="0" w:tplc="368E755E">
      <w:start w:val="1"/>
      <w:numFmt w:val="lowerRoman"/>
      <w:lvlText w:val="(%1)"/>
      <w:lvlJc w:val="left"/>
      <w:pPr>
        <w:ind w:left="1440" w:hanging="720"/>
      </w:pPr>
      <w:rPr>
        <w:rFonts w:ascii="Trebuchet MS" w:hAnsi="Trebuchet MS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4028F"/>
    <w:multiLevelType w:val="hybridMultilevel"/>
    <w:tmpl w:val="9AC62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688"/>
    <w:multiLevelType w:val="hybridMultilevel"/>
    <w:tmpl w:val="D7FC6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28D"/>
    <w:multiLevelType w:val="hybridMultilevel"/>
    <w:tmpl w:val="3B90566A"/>
    <w:lvl w:ilvl="0" w:tplc="9C8AC1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779C4"/>
    <w:multiLevelType w:val="hybridMultilevel"/>
    <w:tmpl w:val="EC7E5D04"/>
    <w:lvl w:ilvl="0" w:tplc="EE2ED8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447E2"/>
    <w:multiLevelType w:val="hybridMultilevel"/>
    <w:tmpl w:val="CC2664FA"/>
    <w:lvl w:ilvl="0" w:tplc="4CE08C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3EF1"/>
    <w:multiLevelType w:val="hybridMultilevel"/>
    <w:tmpl w:val="32D2F1CE"/>
    <w:lvl w:ilvl="0" w:tplc="D9D41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413C"/>
    <w:multiLevelType w:val="hybridMultilevel"/>
    <w:tmpl w:val="6E504B22"/>
    <w:lvl w:ilvl="0" w:tplc="A3324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4BF8"/>
    <w:multiLevelType w:val="hybridMultilevel"/>
    <w:tmpl w:val="A59E3922"/>
    <w:lvl w:ilvl="0" w:tplc="66A65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0077"/>
    <w:multiLevelType w:val="hybridMultilevel"/>
    <w:tmpl w:val="8E42E8F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7845CF4"/>
    <w:multiLevelType w:val="hybridMultilevel"/>
    <w:tmpl w:val="97622948"/>
    <w:lvl w:ilvl="0" w:tplc="2480B3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4BB"/>
    <w:multiLevelType w:val="hybridMultilevel"/>
    <w:tmpl w:val="4F04B4AE"/>
    <w:lvl w:ilvl="0" w:tplc="F9CEE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868FA"/>
    <w:multiLevelType w:val="hybridMultilevel"/>
    <w:tmpl w:val="8C505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49A5"/>
    <w:multiLevelType w:val="hybridMultilevel"/>
    <w:tmpl w:val="00FAF14C"/>
    <w:lvl w:ilvl="0" w:tplc="A70E4246">
      <w:start w:val="4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2156"/>
    <w:multiLevelType w:val="hybridMultilevel"/>
    <w:tmpl w:val="E5404E34"/>
    <w:lvl w:ilvl="0" w:tplc="7DCEAB56">
      <w:start w:val="1"/>
      <w:numFmt w:val="lowerRoman"/>
      <w:lvlText w:val="(%1)"/>
      <w:lvlJc w:val="left"/>
      <w:pPr>
        <w:ind w:left="1440" w:hanging="720"/>
      </w:pPr>
      <w:rPr>
        <w:rFonts w:ascii="Trebuchet MS" w:hAnsi="Trebuchet M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D4896"/>
    <w:multiLevelType w:val="hybridMultilevel"/>
    <w:tmpl w:val="4A8EA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10D0"/>
    <w:multiLevelType w:val="hybridMultilevel"/>
    <w:tmpl w:val="38F43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35A1F"/>
    <w:multiLevelType w:val="hybridMultilevel"/>
    <w:tmpl w:val="E7C61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5088"/>
    <w:multiLevelType w:val="hybridMultilevel"/>
    <w:tmpl w:val="2C2CE09C"/>
    <w:lvl w:ilvl="0" w:tplc="3C0AB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70F8"/>
    <w:multiLevelType w:val="hybridMultilevel"/>
    <w:tmpl w:val="49466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B3E57"/>
    <w:multiLevelType w:val="hybridMultilevel"/>
    <w:tmpl w:val="BD66ADA0"/>
    <w:lvl w:ilvl="0" w:tplc="9C8AC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B6C31"/>
    <w:multiLevelType w:val="hybridMultilevel"/>
    <w:tmpl w:val="65C22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2E7B"/>
    <w:multiLevelType w:val="hybridMultilevel"/>
    <w:tmpl w:val="0B68FFB6"/>
    <w:lvl w:ilvl="0" w:tplc="7AD01CEC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F274B0A"/>
    <w:multiLevelType w:val="hybridMultilevel"/>
    <w:tmpl w:val="6420A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23"/>
  </w:num>
  <w:num w:numId="5">
    <w:abstractNumId w:val="13"/>
  </w:num>
  <w:num w:numId="6">
    <w:abstractNumId w:val="6"/>
  </w:num>
  <w:num w:numId="7">
    <w:abstractNumId w:val="24"/>
  </w:num>
  <w:num w:numId="8">
    <w:abstractNumId w:val="20"/>
  </w:num>
  <w:num w:numId="9">
    <w:abstractNumId w:val="0"/>
  </w:num>
  <w:num w:numId="10">
    <w:abstractNumId w:val="26"/>
  </w:num>
  <w:num w:numId="11">
    <w:abstractNumId w:val="25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9"/>
  </w:num>
  <w:num w:numId="17">
    <w:abstractNumId w:val="27"/>
  </w:num>
  <w:num w:numId="18">
    <w:abstractNumId w:val="7"/>
  </w:num>
  <w:num w:numId="19">
    <w:abstractNumId w:val="14"/>
  </w:num>
  <w:num w:numId="20">
    <w:abstractNumId w:val="8"/>
  </w:num>
  <w:num w:numId="21">
    <w:abstractNumId w:val="2"/>
  </w:num>
  <w:num w:numId="22">
    <w:abstractNumId w:val="15"/>
  </w:num>
  <w:num w:numId="23">
    <w:abstractNumId w:val="17"/>
  </w:num>
  <w:num w:numId="24">
    <w:abstractNumId w:val="11"/>
  </w:num>
  <w:num w:numId="25">
    <w:abstractNumId w:val="1"/>
  </w:num>
  <w:num w:numId="26">
    <w:abstractNumId w:val="31"/>
  </w:num>
  <w:num w:numId="27">
    <w:abstractNumId w:val="16"/>
  </w:num>
  <w:num w:numId="28">
    <w:abstractNumId w:val="30"/>
  </w:num>
  <w:num w:numId="29">
    <w:abstractNumId w:val="28"/>
  </w:num>
  <w:num w:numId="30">
    <w:abstractNumId w:val="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1E"/>
    <w:rsid w:val="000059B0"/>
    <w:rsid w:val="000068BA"/>
    <w:rsid w:val="00007029"/>
    <w:rsid w:val="000071AA"/>
    <w:rsid w:val="00011DB6"/>
    <w:rsid w:val="00025DF1"/>
    <w:rsid w:val="00034637"/>
    <w:rsid w:val="0004173A"/>
    <w:rsid w:val="00045FF9"/>
    <w:rsid w:val="00052CDD"/>
    <w:rsid w:val="000554F3"/>
    <w:rsid w:val="00056E0C"/>
    <w:rsid w:val="00060821"/>
    <w:rsid w:val="000608DE"/>
    <w:rsid w:val="00062B64"/>
    <w:rsid w:val="00063E95"/>
    <w:rsid w:val="000660A2"/>
    <w:rsid w:val="00066EF8"/>
    <w:rsid w:val="00067D23"/>
    <w:rsid w:val="000843DA"/>
    <w:rsid w:val="0009586F"/>
    <w:rsid w:val="0009794D"/>
    <w:rsid w:val="000A19D2"/>
    <w:rsid w:val="000A4605"/>
    <w:rsid w:val="000A6885"/>
    <w:rsid w:val="000A7120"/>
    <w:rsid w:val="000B6858"/>
    <w:rsid w:val="000B7D83"/>
    <w:rsid w:val="000B7EF1"/>
    <w:rsid w:val="000C014E"/>
    <w:rsid w:val="000C2637"/>
    <w:rsid w:val="000C401D"/>
    <w:rsid w:val="000C6438"/>
    <w:rsid w:val="000C69CF"/>
    <w:rsid w:val="000D0C5A"/>
    <w:rsid w:val="000D1251"/>
    <w:rsid w:val="000E29AB"/>
    <w:rsid w:val="000E6552"/>
    <w:rsid w:val="000E6FCE"/>
    <w:rsid w:val="000F0418"/>
    <w:rsid w:val="000F1231"/>
    <w:rsid w:val="000F676A"/>
    <w:rsid w:val="000F7BC5"/>
    <w:rsid w:val="00134DBD"/>
    <w:rsid w:val="00143E48"/>
    <w:rsid w:val="001509F2"/>
    <w:rsid w:val="001547FD"/>
    <w:rsid w:val="00160C5F"/>
    <w:rsid w:val="00180A31"/>
    <w:rsid w:val="00185B7E"/>
    <w:rsid w:val="00186460"/>
    <w:rsid w:val="00191047"/>
    <w:rsid w:val="00192A64"/>
    <w:rsid w:val="0019368D"/>
    <w:rsid w:val="00194E47"/>
    <w:rsid w:val="001951FA"/>
    <w:rsid w:val="001A2EA9"/>
    <w:rsid w:val="001B4958"/>
    <w:rsid w:val="001B5B21"/>
    <w:rsid w:val="001C3543"/>
    <w:rsid w:val="001C4EA5"/>
    <w:rsid w:val="001D129E"/>
    <w:rsid w:val="001D716B"/>
    <w:rsid w:val="001E13AA"/>
    <w:rsid w:val="001E1951"/>
    <w:rsid w:val="001E7B3C"/>
    <w:rsid w:val="001F1DD0"/>
    <w:rsid w:val="001F29D8"/>
    <w:rsid w:val="001F3C62"/>
    <w:rsid w:val="00222F5E"/>
    <w:rsid w:val="002309E3"/>
    <w:rsid w:val="0023575C"/>
    <w:rsid w:val="00251784"/>
    <w:rsid w:val="00251A43"/>
    <w:rsid w:val="002529E0"/>
    <w:rsid w:val="002602F3"/>
    <w:rsid w:val="002606C4"/>
    <w:rsid w:val="002606ED"/>
    <w:rsid w:val="00264E9A"/>
    <w:rsid w:val="00267761"/>
    <w:rsid w:val="00267CE1"/>
    <w:rsid w:val="00281EC0"/>
    <w:rsid w:val="00286B19"/>
    <w:rsid w:val="00293FBA"/>
    <w:rsid w:val="00296E6A"/>
    <w:rsid w:val="002A049C"/>
    <w:rsid w:val="002C79A4"/>
    <w:rsid w:val="002C7DD9"/>
    <w:rsid w:val="002D039A"/>
    <w:rsid w:val="002D1A1E"/>
    <w:rsid w:val="002D641A"/>
    <w:rsid w:val="002D66FE"/>
    <w:rsid w:val="002E11B6"/>
    <w:rsid w:val="002E39D2"/>
    <w:rsid w:val="002E48BA"/>
    <w:rsid w:val="002E63EE"/>
    <w:rsid w:val="002F232E"/>
    <w:rsid w:val="0030338F"/>
    <w:rsid w:val="00310E5B"/>
    <w:rsid w:val="00312438"/>
    <w:rsid w:val="00317D7A"/>
    <w:rsid w:val="003228B2"/>
    <w:rsid w:val="00324304"/>
    <w:rsid w:val="003250CA"/>
    <w:rsid w:val="00327838"/>
    <w:rsid w:val="00330E90"/>
    <w:rsid w:val="00337050"/>
    <w:rsid w:val="00337A3E"/>
    <w:rsid w:val="0034211F"/>
    <w:rsid w:val="00344AE4"/>
    <w:rsid w:val="00344B4D"/>
    <w:rsid w:val="00345875"/>
    <w:rsid w:val="00347791"/>
    <w:rsid w:val="00361D73"/>
    <w:rsid w:val="00364B12"/>
    <w:rsid w:val="00367F51"/>
    <w:rsid w:val="003720D7"/>
    <w:rsid w:val="00376885"/>
    <w:rsid w:val="0038448D"/>
    <w:rsid w:val="00387C5C"/>
    <w:rsid w:val="003A01CE"/>
    <w:rsid w:val="003A1109"/>
    <w:rsid w:val="003A1CDA"/>
    <w:rsid w:val="003A7A56"/>
    <w:rsid w:val="003B1BD2"/>
    <w:rsid w:val="003B5674"/>
    <w:rsid w:val="003B766A"/>
    <w:rsid w:val="003C050F"/>
    <w:rsid w:val="003C1C1D"/>
    <w:rsid w:val="003C6DD9"/>
    <w:rsid w:val="003C73AF"/>
    <w:rsid w:val="003D1FA5"/>
    <w:rsid w:val="003D5773"/>
    <w:rsid w:val="003E1752"/>
    <w:rsid w:val="003E5116"/>
    <w:rsid w:val="003E6C7E"/>
    <w:rsid w:val="003E709E"/>
    <w:rsid w:val="003F3C7B"/>
    <w:rsid w:val="003F5125"/>
    <w:rsid w:val="003F6AD7"/>
    <w:rsid w:val="00401070"/>
    <w:rsid w:val="0040420C"/>
    <w:rsid w:val="0040549A"/>
    <w:rsid w:val="00407C0C"/>
    <w:rsid w:val="004171A7"/>
    <w:rsid w:val="004176B4"/>
    <w:rsid w:val="004178ED"/>
    <w:rsid w:val="00423D3A"/>
    <w:rsid w:val="00423D92"/>
    <w:rsid w:val="004246F1"/>
    <w:rsid w:val="00426AD3"/>
    <w:rsid w:val="004271C0"/>
    <w:rsid w:val="00433850"/>
    <w:rsid w:val="004438C0"/>
    <w:rsid w:val="0044395B"/>
    <w:rsid w:val="004612BC"/>
    <w:rsid w:val="00462C68"/>
    <w:rsid w:val="00463DEA"/>
    <w:rsid w:val="00466626"/>
    <w:rsid w:val="0047179A"/>
    <w:rsid w:val="004723A0"/>
    <w:rsid w:val="0047625B"/>
    <w:rsid w:val="00482B8A"/>
    <w:rsid w:val="004901F0"/>
    <w:rsid w:val="00490CC5"/>
    <w:rsid w:val="0049241E"/>
    <w:rsid w:val="00492563"/>
    <w:rsid w:val="00495BBB"/>
    <w:rsid w:val="00496236"/>
    <w:rsid w:val="00496F10"/>
    <w:rsid w:val="00497A91"/>
    <w:rsid w:val="004A062F"/>
    <w:rsid w:val="004B41A8"/>
    <w:rsid w:val="004C554A"/>
    <w:rsid w:val="004D2590"/>
    <w:rsid w:val="004D4117"/>
    <w:rsid w:val="004E1971"/>
    <w:rsid w:val="004E376F"/>
    <w:rsid w:val="004E3858"/>
    <w:rsid w:val="004F3D6F"/>
    <w:rsid w:val="004F6EF7"/>
    <w:rsid w:val="005019DA"/>
    <w:rsid w:val="00506F77"/>
    <w:rsid w:val="00520A2F"/>
    <w:rsid w:val="0052257A"/>
    <w:rsid w:val="00536B91"/>
    <w:rsid w:val="00536FFC"/>
    <w:rsid w:val="005373B9"/>
    <w:rsid w:val="0054086D"/>
    <w:rsid w:val="005455DC"/>
    <w:rsid w:val="00556A4D"/>
    <w:rsid w:val="005839E6"/>
    <w:rsid w:val="0059023A"/>
    <w:rsid w:val="005956F6"/>
    <w:rsid w:val="005A2706"/>
    <w:rsid w:val="005A3762"/>
    <w:rsid w:val="005A395B"/>
    <w:rsid w:val="005A67F5"/>
    <w:rsid w:val="005B1E8D"/>
    <w:rsid w:val="005C5CB0"/>
    <w:rsid w:val="005C70A7"/>
    <w:rsid w:val="005C7E12"/>
    <w:rsid w:val="005D2802"/>
    <w:rsid w:val="005D393B"/>
    <w:rsid w:val="005D5613"/>
    <w:rsid w:val="005D5B35"/>
    <w:rsid w:val="005D74C1"/>
    <w:rsid w:val="005D7C35"/>
    <w:rsid w:val="005E29F4"/>
    <w:rsid w:val="005E31C2"/>
    <w:rsid w:val="005E6616"/>
    <w:rsid w:val="006018CF"/>
    <w:rsid w:val="00604C9C"/>
    <w:rsid w:val="0060609F"/>
    <w:rsid w:val="00606D37"/>
    <w:rsid w:val="00612403"/>
    <w:rsid w:val="006148FC"/>
    <w:rsid w:val="0061490A"/>
    <w:rsid w:val="00624665"/>
    <w:rsid w:val="0063642D"/>
    <w:rsid w:val="0064272D"/>
    <w:rsid w:val="006442EF"/>
    <w:rsid w:val="006504A5"/>
    <w:rsid w:val="00654F3B"/>
    <w:rsid w:val="006564A2"/>
    <w:rsid w:val="006623FC"/>
    <w:rsid w:val="0066619A"/>
    <w:rsid w:val="0066688A"/>
    <w:rsid w:val="00684410"/>
    <w:rsid w:val="006877B7"/>
    <w:rsid w:val="006A014B"/>
    <w:rsid w:val="006A0764"/>
    <w:rsid w:val="006B1802"/>
    <w:rsid w:val="006B42CA"/>
    <w:rsid w:val="006C4392"/>
    <w:rsid w:val="006D12EA"/>
    <w:rsid w:val="006E139A"/>
    <w:rsid w:val="006E4A7A"/>
    <w:rsid w:val="006E4BF9"/>
    <w:rsid w:val="007060D2"/>
    <w:rsid w:val="007078BC"/>
    <w:rsid w:val="0071093B"/>
    <w:rsid w:val="00711C3D"/>
    <w:rsid w:val="00713417"/>
    <w:rsid w:val="00721215"/>
    <w:rsid w:val="00723F1E"/>
    <w:rsid w:val="00730385"/>
    <w:rsid w:val="00732AD4"/>
    <w:rsid w:val="00736C9F"/>
    <w:rsid w:val="00742966"/>
    <w:rsid w:val="00750211"/>
    <w:rsid w:val="00751C39"/>
    <w:rsid w:val="00751E85"/>
    <w:rsid w:val="007530B4"/>
    <w:rsid w:val="00754A34"/>
    <w:rsid w:val="0075716E"/>
    <w:rsid w:val="00770005"/>
    <w:rsid w:val="0077032D"/>
    <w:rsid w:val="007710C7"/>
    <w:rsid w:val="00774D3B"/>
    <w:rsid w:val="00782752"/>
    <w:rsid w:val="00783D7F"/>
    <w:rsid w:val="00785092"/>
    <w:rsid w:val="00790FAF"/>
    <w:rsid w:val="00796E3D"/>
    <w:rsid w:val="007A7643"/>
    <w:rsid w:val="007B7498"/>
    <w:rsid w:val="007B74B9"/>
    <w:rsid w:val="007C0545"/>
    <w:rsid w:val="007C443B"/>
    <w:rsid w:val="007E5F07"/>
    <w:rsid w:val="007E7562"/>
    <w:rsid w:val="007F46FE"/>
    <w:rsid w:val="008014E8"/>
    <w:rsid w:val="008029D1"/>
    <w:rsid w:val="00802B94"/>
    <w:rsid w:val="00803A97"/>
    <w:rsid w:val="00806465"/>
    <w:rsid w:val="00806F64"/>
    <w:rsid w:val="00812A5B"/>
    <w:rsid w:val="00812C13"/>
    <w:rsid w:val="00815D1E"/>
    <w:rsid w:val="008228FB"/>
    <w:rsid w:val="00823784"/>
    <w:rsid w:val="00837E4A"/>
    <w:rsid w:val="00855FA3"/>
    <w:rsid w:val="0085798A"/>
    <w:rsid w:val="0087543A"/>
    <w:rsid w:val="00882229"/>
    <w:rsid w:val="00882523"/>
    <w:rsid w:val="00886FDB"/>
    <w:rsid w:val="00887C3C"/>
    <w:rsid w:val="00887C75"/>
    <w:rsid w:val="008A5604"/>
    <w:rsid w:val="008A745B"/>
    <w:rsid w:val="008C64CC"/>
    <w:rsid w:val="008D4592"/>
    <w:rsid w:val="008D5107"/>
    <w:rsid w:val="008D61AE"/>
    <w:rsid w:val="008D6FB5"/>
    <w:rsid w:val="008D7456"/>
    <w:rsid w:val="008D759A"/>
    <w:rsid w:val="008E1336"/>
    <w:rsid w:val="008E5BC3"/>
    <w:rsid w:val="008E6233"/>
    <w:rsid w:val="008E6F16"/>
    <w:rsid w:val="008F2F9A"/>
    <w:rsid w:val="009003B7"/>
    <w:rsid w:val="00904310"/>
    <w:rsid w:val="009055A4"/>
    <w:rsid w:val="0091220A"/>
    <w:rsid w:val="00920DEF"/>
    <w:rsid w:val="009213C8"/>
    <w:rsid w:val="0092182B"/>
    <w:rsid w:val="00925121"/>
    <w:rsid w:val="009261FE"/>
    <w:rsid w:val="00927012"/>
    <w:rsid w:val="00943C66"/>
    <w:rsid w:val="0094720E"/>
    <w:rsid w:val="00954C5D"/>
    <w:rsid w:val="009555E4"/>
    <w:rsid w:val="00956AC0"/>
    <w:rsid w:val="00963361"/>
    <w:rsid w:val="00972E67"/>
    <w:rsid w:val="00973EF2"/>
    <w:rsid w:val="00976C39"/>
    <w:rsid w:val="00981329"/>
    <w:rsid w:val="00983C24"/>
    <w:rsid w:val="00985432"/>
    <w:rsid w:val="009932B4"/>
    <w:rsid w:val="00994329"/>
    <w:rsid w:val="00997592"/>
    <w:rsid w:val="009C2E8E"/>
    <w:rsid w:val="009C435F"/>
    <w:rsid w:val="009C5B2B"/>
    <w:rsid w:val="009D1D33"/>
    <w:rsid w:val="009D1F7A"/>
    <w:rsid w:val="009D2C9E"/>
    <w:rsid w:val="009D3B5B"/>
    <w:rsid w:val="009F0C20"/>
    <w:rsid w:val="009F1C1B"/>
    <w:rsid w:val="009F206B"/>
    <w:rsid w:val="009F28D2"/>
    <w:rsid w:val="009F4C1E"/>
    <w:rsid w:val="009F5DDE"/>
    <w:rsid w:val="00A02499"/>
    <w:rsid w:val="00A03B57"/>
    <w:rsid w:val="00A05B30"/>
    <w:rsid w:val="00A06770"/>
    <w:rsid w:val="00A06905"/>
    <w:rsid w:val="00A1022C"/>
    <w:rsid w:val="00A10AB9"/>
    <w:rsid w:val="00A128F3"/>
    <w:rsid w:val="00A130A3"/>
    <w:rsid w:val="00A13D50"/>
    <w:rsid w:val="00A20DC8"/>
    <w:rsid w:val="00A348A7"/>
    <w:rsid w:val="00A363F4"/>
    <w:rsid w:val="00A37EF9"/>
    <w:rsid w:val="00A4094F"/>
    <w:rsid w:val="00A41A09"/>
    <w:rsid w:val="00A64D4F"/>
    <w:rsid w:val="00A679EF"/>
    <w:rsid w:val="00A70483"/>
    <w:rsid w:val="00A72992"/>
    <w:rsid w:val="00A74F64"/>
    <w:rsid w:val="00A7674C"/>
    <w:rsid w:val="00A819FC"/>
    <w:rsid w:val="00A8289C"/>
    <w:rsid w:val="00A83BE8"/>
    <w:rsid w:val="00A92983"/>
    <w:rsid w:val="00A97CD2"/>
    <w:rsid w:val="00AA2542"/>
    <w:rsid w:val="00AA2DEE"/>
    <w:rsid w:val="00AB002E"/>
    <w:rsid w:val="00AB0DA5"/>
    <w:rsid w:val="00AB320F"/>
    <w:rsid w:val="00AC26F1"/>
    <w:rsid w:val="00AC49E3"/>
    <w:rsid w:val="00AC6B2F"/>
    <w:rsid w:val="00AC7D56"/>
    <w:rsid w:val="00AD1522"/>
    <w:rsid w:val="00AD4B5F"/>
    <w:rsid w:val="00AE3983"/>
    <w:rsid w:val="00AE3D89"/>
    <w:rsid w:val="00AE7DAD"/>
    <w:rsid w:val="00AF1FA1"/>
    <w:rsid w:val="00AF3245"/>
    <w:rsid w:val="00AF41F2"/>
    <w:rsid w:val="00AF44AC"/>
    <w:rsid w:val="00B02695"/>
    <w:rsid w:val="00B04E9E"/>
    <w:rsid w:val="00B10F3A"/>
    <w:rsid w:val="00B143E8"/>
    <w:rsid w:val="00B167FA"/>
    <w:rsid w:val="00B20220"/>
    <w:rsid w:val="00B20F5C"/>
    <w:rsid w:val="00B23E69"/>
    <w:rsid w:val="00B23F97"/>
    <w:rsid w:val="00B247CD"/>
    <w:rsid w:val="00B24B28"/>
    <w:rsid w:val="00B34FCA"/>
    <w:rsid w:val="00B35977"/>
    <w:rsid w:val="00B40FB0"/>
    <w:rsid w:val="00B5053F"/>
    <w:rsid w:val="00B50961"/>
    <w:rsid w:val="00B62C77"/>
    <w:rsid w:val="00B650FD"/>
    <w:rsid w:val="00B7654C"/>
    <w:rsid w:val="00B7741D"/>
    <w:rsid w:val="00B77E78"/>
    <w:rsid w:val="00B83D7A"/>
    <w:rsid w:val="00B87394"/>
    <w:rsid w:val="00B93546"/>
    <w:rsid w:val="00B94CED"/>
    <w:rsid w:val="00BA311B"/>
    <w:rsid w:val="00BA74D6"/>
    <w:rsid w:val="00BB49B6"/>
    <w:rsid w:val="00BB6951"/>
    <w:rsid w:val="00BC27A7"/>
    <w:rsid w:val="00BC49E5"/>
    <w:rsid w:val="00BD276E"/>
    <w:rsid w:val="00BD29FA"/>
    <w:rsid w:val="00BD514A"/>
    <w:rsid w:val="00BD6068"/>
    <w:rsid w:val="00BD6529"/>
    <w:rsid w:val="00BD722E"/>
    <w:rsid w:val="00BE7423"/>
    <w:rsid w:val="00BF363E"/>
    <w:rsid w:val="00BF38A7"/>
    <w:rsid w:val="00C02B80"/>
    <w:rsid w:val="00C03180"/>
    <w:rsid w:val="00C05B03"/>
    <w:rsid w:val="00C107CB"/>
    <w:rsid w:val="00C15811"/>
    <w:rsid w:val="00C174AB"/>
    <w:rsid w:val="00C22B39"/>
    <w:rsid w:val="00C247B1"/>
    <w:rsid w:val="00C271A5"/>
    <w:rsid w:val="00C30889"/>
    <w:rsid w:val="00C31859"/>
    <w:rsid w:val="00C458D5"/>
    <w:rsid w:val="00C4644B"/>
    <w:rsid w:val="00C478A6"/>
    <w:rsid w:val="00C550DD"/>
    <w:rsid w:val="00C55F3F"/>
    <w:rsid w:val="00C601E6"/>
    <w:rsid w:val="00C75368"/>
    <w:rsid w:val="00C76DE0"/>
    <w:rsid w:val="00C80D30"/>
    <w:rsid w:val="00C8285B"/>
    <w:rsid w:val="00C867AD"/>
    <w:rsid w:val="00C923DB"/>
    <w:rsid w:val="00C92A5E"/>
    <w:rsid w:val="00C95E94"/>
    <w:rsid w:val="00CA2B6F"/>
    <w:rsid w:val="00CA4E4C"/>
    <w:rsid w:val="00CA6D50"/>
    <w:rsid w:val="00CB4ADE"/>
    <w:rsid w:val="00CB6330"/>
    <w:rsid w:val="00CB6491"/>
    <w:rsid w:val="00CB7ED1"/>
    <w:rsid w:val="00CD1278"/>
    <w:rsid w:val="00CD43C1"/>
    <w:rsid w:val="00CD7EE1"/>
    <w:rsid w:val="00CE1DEE"/>
    <w:rsid w:val="00CE3210"/>
    <w:rsid w:val="00CF5797"/>
    <w:rsid w:val="00D00B15"/>
    <w:rsid w:val="00D04A88"/>
    <w:rsid w:val="00D052CD"/>
    <w:rsid w:val="00D07901"/>
    <w:rsid w:val="00D10374"/>
    <w:rsid w:val="00D1162A"/>
    <w:rsid w:val="00D14BCC"/>
    <w:rsid w:val="00D15478"/>
    <w:rsid w:val="00D22849"/>
    <w:rsid w:val="00D26261"/>
    <w:rsid w:val="00D340F6"/>
    <w:rsid w:val="00D3728D"/>
    <w:rsid w:val="00D3779E"/>
    <w:rsid w:val="00D37A1A"/>
    <w:rsid w:val="00D43BCF"/>
    <w:rsid w:val="00D45C50"/>
    <w:rsid w:val="00D46C39"/>
    <w:rsid w:val="00D54F86"/>
    <w:rsid w:val="00D55C39"/>
    <w:rsid w:val="00D5714E"/>
    <w:rsid w:val="00D6021A"/>
    <w:rsid w:val="00D7335D"/>
    <w:rsid w:val="00D75411"/>
    <w:rsid w:val="00D75957"/>
    <w:rsid w:val="00D7706D"/>
    <w:rsid w:val="00D823C8"/>
    <w:rsid w:val="00D86335"/>
    <w:rsid w:val="00D868B6"/>
    <w:rsid w:val="00DA057A"/>
    <w:rsid w:val="00DA12D4"/>
    <w:rsid w:val="00DA1966"/>
    <w:rsid w:val="00DC14D4"/>
    <w:rsid w:val="00DD6865"/>
    <w:rsid w:val="00DE36CD"/>
    <w:rsid w:val="00DE4C7C"/>
    <w:rsid w:val="00DE6BA5"/>
    <w:rsid w:val="00DF7F3C"/>
    <w:rsid w:val="00E03540"/>
    <w:rsid w:val="00E03690"/>
    <w:rsid w:val="00E038A8"/>
    <w:rsid w:val="00E10298"/>
    <w:rsid w:val="00E1361C"/>
    <w:rsid w:val="00E14204"/>
    <w:rsid w:val="00E153A5"/>
    <w:rsid w:val="00E235EE"/>
    <w:rsid w:val="00E26131"/>
    <w:rsid w:val="00E266C7"/>
    <w:rsid w:val="00E26D7D"/>
    <w:rsid w:val="00E2753F"/>
    <w:rsid w:val="00E27D2B"/>
    <w:rsid w:val="00E31630"/>
    <w:rsid w:val="00E412EE"/>
    <w:rsid w:val="00E4330E"/>
    <w:rsid w:val="00E50022"/>
    <w:rsid w:val="00E5066B"/>
    <w:rsid w:val="00E617DA"/>
    <w:rsid w:val="00E61F6C"/>
    <w:rsid w:val="00E62630"/>
    <w:rsid w:val="00E6453B"/>
    <w:rsid w:val="00E729B1"/>
    <w:rsid w:val="00E7373F"/>
    <w:rsid w:val="00E831A1"/>
    <w:rsid w:val="00E87B04"/>
    <w:rsid w:val="00E96328"/>
    <w:rsid w:val="00EA1357"/>
    <w:rsid w:val="00EA2AF6"/>
    <w:rsid w:val="00EA3A43"/>
    <w:rsid w:val="00EA7267"/>
    <w:rsid w:val="00EB3C14"/>
    <w:rsid w:val="00EC2D37"/>
    <w:rsid w:val="00EC54A3"/>
    <w:rsid w:val="00ED2DE2"/>
    <w:rsid w:val="00EE1CDA"/>
    <w:rsid w:val="00EE30F4"/>
    <w:rsid w:val="00EE530C"/>
    <w:rsid w:val="00EF2421"/>
    <w:rsid w:val="00EF2E94"/>
    <w:rsid w:val="00EF5BDA"/>
    <w:rsid w:val="00EF6A22"/>
    <w:rsid w:val="00F0625D"/>
    <w:rsid w:val="00F12171"/>
    <w:rsid w:val="00F12D66"/>
    <w:rsid w:val="00F13CA8"/>
    <w:rsid w:val="00F14D56"/>
    <w:rsid w:val="00F20A30"/>
    <w:rsid w:val="00F244DB"/>
    <w:rsid w:val="00F24BC5"/>
    <w:rsid w:val="00F26FC8"/>
    <w:rsid w:val="00F45F9D"/>
    <w:rsid w:val="00F50E78"/>
    <w:rsid w:val="00F51989"/>
    <w:rsid w:val="00F545B4"/>
    <w:rsid w:val="00F6089A"/>
    <w:rsid w:val="00F646B5"/>
    <w:rsid w:val="00F64C75"/>
    <w:rsid w:val="00F725D8"/>
    <w:rsid w:val="00F726D4"/>
    <w:rsid w:val="00F73BBD"/>
    <w:rsid w:val="00F75844"/>
    <w:rsid w:val="00F77019"/>
    <w:rsid w:val="00F771CD"/>
    <w:rsid w:val="00F854DA"/>
    <w:rsid w:val="00F95093"/>
    <w:rsid w:val="00FA1F4C"/>
    <w:rsid w:val="00FA1FA6"/>
    <w:rsid w:val="00FA4052"/>
    <w:rsid w:val="00FA5923"/>
    <w:rsid w:val="00FB7304"/>
    <w:rsid w:val="00FC05AF"/>
    <w:rsid w:val="00FC05E3"/>
    <w:rsid w:val="00FC3743"/>
    <w:rsid w:val="00FD0C62"/>
    <w:rsid w:val="00FD11DF"/>
    <w:rsid w:val="00FD6600"/>
    <w:rsid w:val="00FD690A"/>
    <w:rsid w:val="00FF500C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00E"/>
  <w15:docId w15:val="{60DF4695-0CD5-435D-BF1E-7FD333E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0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A1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F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8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61240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77019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0D0C5A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A6D50"/>
    <w:rPr>
      <w:color w:val="0000FF"/>
      <w:u w:val="single"/>
    </w:rPr>
  </w:style>
  <w:style w:type="character" w:customStyle="1" w:styleId="l5def3">
    <w:name w:val="l5def3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34587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3294-7E4C-43C4-AB9C-8B9C4A93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Constanta Port Business Association</cp:lastModifiedBy>
  <cp:revision>2</cp:revision>
  <cp:lastPrinted>2021-12-08T11:11:00Z</cp:lastPrinted>
  <dcterms:created xsi:type="dcterms:W3CDTF">2021-12-29T09:16:00Z</dcterms:created>
  <dcterms:modified xsi:type="dcterms:W3CDTF">2021-12-29T09:16:00Z</dcterms:modified>
</cp:coreProperties>
</file>