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76EA" w14:textId="77777777" w:rsidR="00974A8D" w:rsidRPr="007016EF" w:rsidRDefault="00974A8D" w:rsidP="00974A8D"/>
    <w:p w14:paraId="0A33C3FB" w14:textId="77777777" w:rsidR="00974A8D" w:rsidRPr="007016EF" w:rsidRDefault="00974A8D" w:rsidP="00974A8D">
      <w:pPr>
        <w:jc w:val="center"/>
        <w:rPr>
          <w:b/>
          <w:lang w:eastAsia="zh-CN"/>
        </w:rPr>
      </w:pPr>
      <w:r w:rsidRPr="007016EF">
        <w:rPr>
          <w:b/>
          <w:lang w:eastAsia="zh-CN"/>
        </w:rPr>
        <w:t>O R D I N  nr. …………...din ………………….</w:t>
      </w:r>
    </w:p>
    <w:p w14:paraId="7EF226E8" w14:textId="77777777" w:rsidR="00974A8D" w:rsidRPr="007016EF" w:rsidRDefault="00974A8D" w:rsidP="00974A8D">
      <w:pPr>
        <w:jc w:val="center"/>
        <w:rPr>
          <w:b/>
          <w:lang w:eastAsia="zh-CN"/>
        </w:rPr>
      </w:pPr>
    </w:p>
    <w:p w14:paraId="2ACB915C" w14:textId="74834852" w:rsidR="00974A8D" w:rsidRPr="007016EF" w:rsidRDefault="00974A8D" w:rsidP="00974A8D">
      <w:pPr>
        <w:jc w:val="center"/>
        <w:rPr>
          <w:b/>
          <w:lang w:eastAsia="zh-CN"/>
        </w:rPr>
      </w:pPr>
      <w:r w:rsidRPr="007016EF">
        <w:rPr>
          <w:rFonts w:eastAsia="Calibri"/>
          <w:b/>
        </w:rPr>
        <w:t xml:space="preserve">privind </w:t>
      </w:r>
      <w:r w:rsidR="00AD33EF">
        <w:rPr>
          <w:b/>
        </w:rPr>
        <w:t xml:space="preserve">modificarea </w:t>
      </w:r>
      <w:r w:rsidR="00AD33EF">
        <w:rPr>
          <w:b/>
          <w:lang w:val="en-US"/>
        </w:rPr>
        <w:t>ş</w:t>
      </w:r>
      <w:r w:rsidR="00AD33EF">
        <w:rPr>
          <w:b/>
        </w:rPr>
        <w:t xml:space="preserve">i completarea </w:t>
      </w:r>
      <w:bookmarkStart w:id="0" w:name="_Hlk83024001"/>
      <w:r w:rsidR="00AD33EF">
        <w:rPr>
          <w:b/>
        </w:rPr>
        <w:t>Ordinului ministrului transporturilor nr. 1252/2014 pentru aprobarea c</w:t>
      </w:r>
      <w:r w:rsidR="00545A8D">
        <w:rPr>
          <w:b/>
        </w:rPr>
        <w:t>riteriilor minime de pregătire ș</w:t>
      </w:r>
      <w:r w:rsidR="00AD33EF">
        <w:rPr>
          <w:b/>
        </w:rPr>
        <w:t xml:space="preserve">i </w:t>
      </w:r>
      <w:r w:rsidR="00545A8D">
        <w:rPr>
          <w:b/>
        </w:rPr>
        <w:t>perfecț</w:t>
      </w:r>
      <w:r w:rsidR="00AD33EF">
        <w:rPr>
          <w:b/>
        </w:rPr>
        <w:t>ionare a personalului navigant maritim român şi a sistemulu</w:t>
      </w:r>
      <w:r w:rsidR="00545A8D">
        <w:rPr>
          <w:b/>
        </w:rPr>
        <w:t>i de recunoaștere a brevetelor ș</w:t>
      </w:r>
      <w:r w:rsidR="00AD33EF">
        <w:rPr>
          <w:b/>
        </w:rPr>
        <w:t>i a certificatelor de capacitate</w:t>
      </w:r>
      <w:bookmarkEnd w:id="0"/>
    </w:p>
    <w:p w14:paraId="115344FC" w14:textId="77777777" w:rsidR="00974A8D" w:rsidRPr="007016EF" w:rsidRDefault="00974A8D" w:rsidP="00974A8D">
      <w:pPr>
        <w:tabs>
          <w:tab w:val="left" w:pos="6960"/>
        </w:tabs>
        <w:jc w:val="center"/>
      </w:pPr>
    </w:p>
    <w:p w14:paraId="428A2B79" w14:textId="156B9BAC" w:rsidR="00974A8D" w:rsidRPr="00AD33EF" w:rsidRDefault="00974A8D" w:rsidP="00AD33EF">
      <w:pPr>
        <w:autoSpaceDE w:val="0"/>
        <w:autoSpaceDN w:val="0"/>
        <w:adjustRightInd w:val="0"/>
        <w:spacing w:before="0" w:after="0"/>
        <w:ind w:firstLine="720"/>
        <w:rPr>
          <w:rFonts w:eastAsia="Calibri"/>
          <w:b/>
          <w:bCs/>
          <w:color w:val="auto"/>
        </w:rPr>
      </w:pPr>
      <w:r w:rsidRPr="00AD33EF">
        <w:rPr>
          <w:rFonts w:eastAsia="Calibri"/>
          <w:b/>
          <w:bCs/>
          <w:color w:val="auto"/>
        </w:rPr>
        <w:t>Ministrul transporturilor</w:t>
      </w:r>
      <w:r w:rsidR="00AD33EF" w:rsidRPr="00AD33EF">
        <w:rPr>
          <w:rFonts w:eastAsia="Calibri"/>
          <w:b/>
          <w:bCs/>
          <w:color w:val="auto"/>
        </w:rPr>
        <w:t xml:space="preserve"> şi infrastructurii,</w:t>
      </w:r>
    </w:p>
    <w:p w14:paraId="5086A969" w14:textId="77777777" w:rsidR="00AD33EF" w:rsidRPr="00AD33EF" w:rsidRDefault="00AD33EF" w:rsidP="00AD33EF">
      <w:pPr>
        <w:tabs>
          <w:tab w:val="left" w:pos="6960"/>
        </w:tabs>
        <w:spacing w:before="0" w:after="0"/>
        <w:rPr>
          <w:color w:val="auto"/>
        </w:rPr>
      </w:pPr>
    </w:p>
    <w:p w14:paraId="6F6B9F05" w14:textId="5A77E038" w:rsidR="006575B9" w:rsidRDefault="00AD33EF" w:rsidP="006575B9">
      <w:pPr>
        <w:spacing w:before="0" w:after="0" w:line="240" w:lineRule="auto"/>
        <w:ind w:firstLine="720"/>
      </w:pPr>
      <w:r>
        <w:rPr>
          <w:bCs/>
          <w:color w:val="auto"/>
        </w:rPr>
        <w:t>Având în vedere</w:t>
      </w:r>
      <w:r w:rsidR="00974A8D" w:rsidRPr="00AD33EF">
        <w:rPr>
          <w:bCs/>
          <w:color w:val="auto"/>
        </w:rPr>
        <w:t xml:space="preserve"> referatul Direcției Transport Naval </w:t>
      </w:r>
      <w:r w:rsidR="00974A8D" w:rsidRPr="00A0702D">
        <w:rPr>
          <w:bCs/>
          <w:color w:val="auto"/>
        </w:rPr>
        <w:t>nr</w:t>
      </w:r>
      <w:r w:rsidR="00D16F84">
        <w:rPr>
          <w:bCs/>
          <w:color w:val="auto"/>
        </w:rPr>
        <w:t xml:space="preserve">. 28670/1137 din 04.10.2021 </w:t>
      </w:r>
      <w:r w:rsidR="002A7762">
        <w:rPr>
          <w:bCs/>
          <w:color w:val="auto"/>
        </w:rPr>
        <w:t xml:space="preserve"> </w:t>
      </w:r>
      <w:r w:rsidRPr="00AD33EF">
        <w:rPr>
          <w:rFonts w:eastAsia="Calibri"/>
        </w:rPr>
        <w:t xml:space="preserve">privind </w:t>
      </w:r>
      <w:r w:rsidRPr="00AD33EF">
        <w:t xml:space="preserve">modificarea </w:t>
      </w:r>
      <w:r w:rsidRPr="00AD33EF">
        <w:rPr>
          <w:lang w:val="en-US"/>
        </w:rPr>
        <w:t>ş</w:t>
      </w:r>
      <w:r w:rsidRPr="00AD33EF">
        <w:t>i completarea Ordinului ministrului transporturilor nr. 1252/2014 pentru aprobarea criteriilo</w:t>
      </w:r>
      <w:r w:rsidR="00545A8D">
        <w:t>r minime de pregătire și perfecț</w:t>
      </w:r>
      <w:r w:rsidRPr="00AD33EF">
        <w:t>ionare a personalului navigant maritim r</w:t>
      </w:r>
      <w:r w:rsidR="00545A8D">
        <w:t>omân şi a sistemului de recunoaștere a brevetelor ș</w:t>
      </w:r>
      <w:r w:rsidRPr="00AD33EF">
        <w:t>i a certificatelor de capacitate</w:t>
      </w:r>
      <w:r>
        <w:t>,</w:t>
      </w:r>
    </w:p>
    <w:p w14:paraId="08867E8D" w14:textId="77777777" w:rsidR="006575B9" w:rsidRDefault="006575B9" w:rsidP="006575B9">
      <w:pPr>
        <w:spacing w:before="0" w:after="0" w:line="240" w:lineRule="auto"/>
        <w:ind w:firstLine="720"/>
      </w:pPr>
    </w:p>
    <w:p w14:paraId="25F5E4D0" w14:textId="7D60D685" w:rsidR="00974A8D" w:rsidRPr="007016EF" w:rsidRDefault="00974A8D" w:rsidP="006575B9">
      <w:pPr>
        <w:spacing w:before="0" w:after="0" w:line="240" w:lineRule="auto"/>
        <w:ind w:firstLine="720"/>
      </w:pPr>
      <w:r w:rsidRPr="007016EF">
        <w:t>luând în considerare prevederile art. 2 din Legea nr. 157/2005 pentru ratificarea Tratatului dintre Regatul Belgiei, Republica Cehă, Regatul Danemarcei, Republica Federală Germania, Republica Estonia, Republica Elenă, Regatul Spaniei, Republica Franceză, Irlanda, Republica Italiană, Republica Cipru, Republica Letonia, Republica Lituania, Marele Ducat al Luxemburgului, Republica Un</w:t>
      </w:r>
      <w:r w:rsidR="00545A8D">
        <w:t>gară, Republica Malta, Regatul Ț</w:t>
      </w:r>
      <w:r w:rsidRPr="007016EF">
        <w:t xml:space="preserve">ărilor de Jos, Republica Austria, Republica Polonă, Republica Portugheză, Republica Slovenia, Republica Slovacă, Republica Finlanda, Regatul Suediei, Regatul Unit al Marii Britanii şi Irlandei de Nord (state membre ale Uniunii Europene) şi Republica Bulgaria şi România privind aderarea Republicii Bulgaria şi a României la Uniunea Europeană, semnat de România la Luxemburg la 25 aprilie 2005, </w:t>
      </w:r>
    </w:p>
    <w:p w14:paraId="6557C2FF" w14:textId="77777777" w:rsidR="00974A8D" w:rsidRPr="006575B9" w:rsidRDefault="00974A8D" w:rsidP="006575B9">
      <w:pPr>
        <w:pStyle w:val="BodyText3"/>
        <w:ind w:firstLine="720"/>
        <w:rPr>
          <w:rStyle w:val="preambul1"/>
          <w:rFonts w:ascii="Trebuchet MS" w:hAnsi="Trebuchet MS"/>
          <w:i w:val="0"/>
          <w:iCs w:val="0"/>
          <w:sz w:val="22"/>
          <w:szCs w:val="22"/>
        </w:rPr>
      </w:pPr>
    </w:p>
    <w:p w14:paraId="2DEA9C70" w14:textId="1010E43D" w:rsidR="00974A8D" w:rsidRDefault="006575B9" w:rsidP="006575B9">
      <w:pPr>
        <w:spacing w:before="0" w:after="0" w:line="240" w:lineRule="auto"/>
        <w:ind w:firstLine="720"/>
        <w:rPr>
          <w:rStyle w:val="preambul1"/>
          <w:i w:val="0"/>
          <w:color w:val="auto"/>
        </w:rPr>
      </w:pPr>
      <w:r w:rsidRPr="006575B9">
        <w:rPr>
          <w:rStyle w:val="preambul1"/>
          <w:i w:val="0"/>
          <w:color w:val="auto"/>
        </w:rPr>
        <w:t>în temeiul prevederilor art. 12 lit. f) din Ordonanța Guvernului nr. 19/1997 privind transporturile, republicată, cu modificările și completările ulterioare, ale art. 63 din Ordonanța Guvernului nr. 42/1997 privind transportul maritim și pe căile navigabile interioare, republicată, cu modificările și completările ulterioare, precum și ale art. 9 alin. (4) din Hotărârea Guvernului nr. 370/2021 privind organizarea și funcționarea Ministerului Tra</w:t>
      </w:r>
      <w:r>
        <w:rPr>
          <w:rStyle w:val="preambul1"/>
          <w:i w:val="0"/>
          <w:color w:val="auto"/>
        </w:rPr>
        <w:t>nsporturilor și Infrastructurii</w:t>
      </w:r>
      <w:r w:rsidR="005A429F">
        <w:rPr>
          <w:rStyle w:val="preambul1"/>
          <w:i w:val="0"/>
          <w:color w:val="auto"/>
        </w:rPr>
        <w:t>,</w:t>
      </w:r>
    </w:p>
    <w:p w14:paraId="5195CC81" w14:textId="77777777" w:rsidR="006575B9" w:rsidRPr="00F25015" w:rsidRDefault="006575B9" w:rsidP="006575B9">
      <w:pPr>
        <w:spacing w:before="0" w:after="0" w:line="240" w:lineRule="auto"/>
        <w:ind w:firstLine="720"/>
      </w:pPr>
    </w:p>
    <w:p w14:paraId="1C804623" w14:textId="77777777" w:rsidR="00974A8D" w:rsidRPr="007016EF" w:rsidRDefault="00974A8D" w:rsidP="00AD33EF">
      <w:pPr>
        <w:pStyle w:val="BodyText3"/>
        <w:ind w:firstLine="720"/>
        <w:rPr>
          <w:rFonts w:ascii="Trebuchet MS" w:hAnsi="Trebuchet MS"/>
          <w:sz w:val="22"/>
          <w:szCs w:val="22"/>
        </w:rPr>
      </w:pPr>
      <w:r w:rsidRPr="007016EF">
        <w:rPr>
          <w:rFonts w:ascii="Trebuchet MS" w:hAnsi="Trebuchet MS"/>
          <w:sz w:val="22"/>
          <w:szCs w:val="22"/>
        </w:rPr>
        <w:t>emite prezentul</w:t>
      </w:r>
    </w:p>
    <w:p w14:paraId="000F7134" w14:textId="77777777" w:rsidR="00974A8D" w:rsidRPr="007016EF" w:rsidRDefault="00974A8D" w:rsidP="00AD33EF">
      <w:pPr>
        <w:pStyle w:val="BodyText3"/>
        <w:ind w:firstLine="720"/>
        <w:rPr>
          <w:rFonts w:ascii="Trebuchet MS" w:hAnsi="Trebuchet MS"/>
          <w:sz w:val="22"/>
          <w:szCs w:val="22"/>
        </w:rPr>
      </w:pPr>
    </w:p>
    <w:p w14:paraId="3DEA2587" w14:textId="77777777" w:rsidR="00974A8D" w:rsidRPr="00CB6AA8" w:rsidRDefault="00974A8D" w:rsidP="00CB6AA8">
      <w:pPr>
        <w:tabs>
          <w:tab w:val="left" w:pos="9900"/>
        </w:tabs>
        <w:spacing w:before="0" w:after="0" w:line="240" w:lineRule="auto"/>
        <w:jc w:val="center"/>
        <w:rPr>
          <w:rFonts w:asciiTheme="minorHAnsi" w:hAnsiTheme="minorHAnsi"/>
          <w:b/>
        </w:rPr>
      </w:pPr>
      <w:r w:rsidRPr="00CB6AA8">
        <w:rPr>
          <w:rFonts w:asciiTheme="minorHAnsi" w:hAnsiTheme="minorHAnsi"/>
          <w:b/>
        </w:rPr>
        <w:t>O R D I N:</w:t>
      </w:r>
    </w:p>
    <w:p w14:paraId="69547E09" w14:textId="30C9D578" w:rsidR="00AD33EF" w:rsidRPr="00427813" w:rsidRDefault="00AD33EF" w:rsidP="00CB6AA8">
      <w:pPr>
        <w:tabs>
          <w:tab w:val="left" w:pos="567"/>
        </w:tabs>
        <w:spacing w:before="0" w:after="0" w:line="240" w:lineRule="auto"/>
        <w:ind w:firstLine="850"/>
        <w:rPr>
          <w:rFonts w:asciiTheme="minorHAnsi" w:hAnsiTheme="minorHAnsi"/>
        </w:rPr>
      </w:pPr>
      <w:bookmarkStart w:id="1" w:name="tree#3"/>
      <w:r w:rsidRPr="00CB6AA8">
        <w:rPr>
          <w:rStyle w:val="articol1"/>
          <w:rFonts w:asciiTheme="minorHAnsi" w:hAnsiTheme="minorHAnsi"/>
          <w:color w:val="auto"/>
        </w:rPr>
        <w:t>Art. I.</w:t>
      </w:r>
      <w:r w:rsidRPr="00CB6AA8">
        <w:rPr>
          <w:rFonts w:asciiTheme="minorHAnsi" w:hAnsiTheme="minorHAnsi"/>
        </w:rPr>
        <w:t xml:space="preserve">- </w:t>
      </w:r>
      <w:bookmarkEnd w:id="1"/>
      <w:r w:rsidRPr="00CB6AA8">
        <w:rPr>
          <w:rFonts w:asciiTheme="minorHAnsi" w:hAnsiTheme="minorHAnsi"/>
        </w:rPr>
        <w:t>Ordinul ministrului transporturilor nr. 1.252/2014 pentru aprobarea criteriilor minime de pregătire și perfecționare a personalului navigant maritim român și a sistemului de recunoaștere a brevetelor și a certific</w:t>
      </w:r>
      <w:r w:rsidR="009F602E" w:rsidRPr="00CB6AA8">
        <w:rPr>
          <w:rFonts w:asciiTheme="minorHAnsi" w:hAnsiTheme="minorHAnsi"/>
        </w:rPr>
        <w:t>atelor de capacitate, publicat î</w:t>
      </w:r>
      <w:r w:rsidRPr="00CB6AA8">
        <w:rPr>
          <w:rFonts w:asciiTheme="minorHAnsi" w:hAnsiTheme="minorHAnsi"/>
        </w:rPr>
        <w:t xml:space="preserve">n Monitorul Oficial al </w:t>
      </w:r>
      <w:r w:rsidRPr="00427813">
        <w:rPr>
          <w:rFonts w:asciiTheme="minorHAnsi" w:hAnsiTheme="minorHAnsi"/>
        </w:rPr>
        <w:t xml:space="preserve">României, Partea I, nr. 620 din 25 august 2014, cu modificările și completările ulterioare, se modifică și se completează după cum urmează: </w:t>
      </w:r>
    </w:p>
    <w:p w14:paraId="69740B64" w14:textId="77777777" w:rsidR="00AD33EF" w:rsidRPr="00427813" w:rsidRDefault="00AD33EF" w:rsidP="00CB6AA8">
      <w:pPr>
        <w:tabs>
          <w:tab w:val="left" w:pos="567"/>
        </w:tabs>
        <w:spacing w:before="0" w:after="0" w:line="240" w:lineRule="auto"/>
        <w:rPr>
          <w:rFonts w:asciiTheme="minorHAnsi" w:hAnsiTheme="minorHAnsi"/>
        </w:rPr>
      </w:pPr>
    </w:p>
    <w:p w14:paraId="23E5D94A" w14:textId="35553C42" w:rsidR="00AD33EF" w:rsidRPr="00427813" w:rsidRDefault="00AD33EF" w:rsidP="00CB6AA8">
      <w:pPr>
        <w:pStyle w:val="ListParagraph"/>
        <w:spacing w:before="0" w:after="0" w:line="240" w:lineRule="auto"/>
        <w:ind w:left="0"/>
        <w:rPr>
          <w:rFonts w:asciiTheme="minorHAnsi" w:eastAsia="Times New Roman" w:hAnsiTheme="minorHAnsi"/>
          <w:bCs/>
          <w:color w:val="auto"/>
        </w:rPr>
      </w:pPr>
      <w:bookmarkStart w:id="2" w:name="ref#"/>
      <w:bookmarkEnd w:id="2"/>
      <w:r w:rsidRPr="00427813">
        <w:rPr>
          <w:rFonts w:asciiTheme="minorHAnsi" w:eastAsia="Times New Roman" w:hAnsiTheme="minorHAnsi"/>
          <w:b/>
          <w:bCs/>
          <w:color w:val="auto"/>
        </w:rPr>
        <w:t>1. La articolul 2, li</w:t>
      </w:r>
      <w:r w:rsidR="0008541D" w:rsidRPr="00427813">
        <w:rPr>
          <w:rFonts w:asciiTheme="minorHAnsi" w:eastAsia="Times New Roman" w:hAnsiTheme="minorHAnsi"/>
          <w:b/>
          <w:bCs/>
          <w:color w:val="auto"/>
        </w:rPr>
        <w:t>tera m), punctele (vi) și (vii)</w:t>
      </w:r>
      <w:r w:rsidRPr="00427813">
        <w:rPr>
          <w:rFonts w:asciiTheme="minorHAnsi" w:eastAsia="Times New Roman" w:hAnsiTheme="minorHAnsi"/>
          <w:b/>
          <w:bCs/>
          <w:color w:val="auto"/>
        </w:rPr>
        <w:t xml:space="preserve"> se modifică și vor avea următorul cuprins</w:t>
      </w:r>
      <w:r w:rsidRPr="00427813">
        <w:rPr>
          <w:rFonts w:asciiTheme="minorHAnsi" w:eastAsia="Times New Roman" w:hAnsiTheme="minorHAnsi"/>
          <w:bCs/>
          <w:color w:val="auto"/>
        </w:rPr>
        <w:t>:</w:t>
      </w:r>
    </w:p>
    <w:p w14:paraId="2F32AAB7" w14:textId="77777777" w:rsidR="00FE4F7D" w:rsidRPr="00427813" w:rsidRDefault="00FE4F7D" w:rsidP="00CB6AA8">
      <w:pPr>
        <w:pStyle w:val="ListParagraph"/>
        <w:spacing w:before="0" w:after="0" w:line="240" w:lineRule="auto"/>
        <w:ind w:left="0"/>
        <w:rPr>
          <w:rFonts w:asciiTheme="minorHAnsi" w:eastAsia="Times New Roman" w:hAnsiTheme="minorHAnsi"/>
          <w:bCs/>
          <w:color w:val="auto"/>
        </w:rPr>
      </w:pPr>
    </w:p>
    <w:p w14:paraId="08CE0A32" w14:textId="6F9EC372" w:rsidR="00FE4F7D" w:rsidRPr="00427813" w:rsidRDefault="00CB6AA8" w:rsidP="00CB6AA8">
      <w:pPr>
        <w:spacing w:before="0" w:after="0" w:line="240" w:lineRule="auto"/>
        <w:rPr>
          <w:rFonts w:asciiTheme="minorHAnsi" w:hAnsiTheme="minorHAnsi"/>
          <w:b/>
          <w:color w:val="auto"/>
        </w:rPr>
      </w:pPr>
      <w:r w:rsidRPr="00427813">
        <w:rPr>
          <w:rFonts w:asciiTheme="minorHAnsi" w:hAnsiTheme="minorHAnsi"/>
          <w:color w:val="auto"/>
        </w:rPr>
        <w:t>”</w:t>
      </w:r>
      <w:r w:rsidR="00FE4F7D" w:rsidRPr="00427813">
        <w:rPr>
          <w:rFonts w:asciiTheme="minorHAnsi" w:hAnsiTheme="minorHAnsi"/>
          <w:color w:val="auto"/>
        </w:rPr>
        <w:t>(vi) Codul IGF - Codul internațional privind siguranța navelor care utilizează gaze sau alți combustibili cu punct de aprindere scăzut, astfel cum este definit în regula II-1/2.29 din Convenția SOLAS, intrat în</w:t>
      </w:r>
      <w:r w:rsidR="00545A8D" w:rsidRPr="00427813">
        <w:rPr>
          <w:rFonts w:asciiTheme="minorHAnsi" w:hAnsiTheme="minorHAnsi"/>
          <w:color w:val="auto"/>
        </w:rPr>
        <w:t xml:space="preserve"> vigoare în condițiile Convenț</w:t>
      </w:r>
      <w:r w:rsidR="00FE4F7D" w:rsidRPr="00427813">
        <w:rPr>
          <w:rFonts w:asciiTheme="minorHAnsi" w:hAnsiTheme="minorHAnsi"/>
          <w:color w:val="auto"/>
        </w:rPr>
        <w:t xml:space="preserve">iei SOLAS, în temeiul legii şi publicat prin </w:t>
      </w:r>
      <w:r w:rsidR="00BD13C2" w:rsidRPr="00427813">
        <w:rPr>
          <w:rStyle w:val="l5tlu1"/>
          <w:rFonts w:asciiTheme="minorHAnsi" w:hAnsiTheme="minorHAnsi" w:cs="Arial"/>
          <w:b w:val="0"/>
          <w:sz w:val="22"/>
          <w:szCs w:val="22"/>
        </w:rPr>
        <w:lastRenderedPageBreak/>
        <w:t>Ordinul nr. 707/2016 pentru public</w:t>
      </w:r>
      <w:r w:rsidR="00545A8D" w:rsidRPr="00427813">
        <w:rPr>
          <w:rStyle w:val="l5tlu1"/>
          <w:rFonts w:asciiTheme="minorHAnsi" w:hAnsiTheme="minorHAnsi" w:cs="Arial"/>
          <w:b w:val="0"/>
          <w:sz w:val="22"/>
          <w:szCs w:val="22"/>
        </w:rPr>
        <w:t>area acceptării Codului internațional privind siguranț</w:t>
      </w:r>
      <w:r w:rsidR="00BD13C2" w:rsidRPr="00427813">
        <w:rPr>
          <w:rStyle w:val="l5tlu1"/>
          <w:rFonts w:asciiTheme="minorHAnsi" w:hAnsiTheme="minorHAnsi" w:cs="Arial"/>
          <w:b w:val="0"/>
          <w:sz w:val="22"/>
          <w:szCs w:val="22"/>
        </w:rPr>
        <w:t>a nave</w:t>
      </w:r>
      <w:r w:rsidR="00545A8D" w:rsidRPr="00427813">
        <w:rPr>
          <w:rStyle w:val="l5tlu1"/>
          <w:rFonts w:asciiTheme="minorHAnsi" w:hAnsiTheme="minorHAnsi" w:cs="Arial"/>
          <w:b w:val="0"/>
          <w:sz w:val="22"/>
          <w:szCs w:val="22"/>
        </w:rPr>
        <w:t>lor care utilizează gaze sau alț</w:t>
      </w:r>
      <w:r w:rsidR="00BD13C2" w:rsidRPr="00427813">
        <w:rPr>
          <w:rStyle w:val="l5tlu1"/>
          <w:rFonts w:asciiTheme="minorHAnsi" w:hAnsiTheme="minorHAnsi" w:cs="Arial"/>
          <w:b w:val="0"/>
          <w:sz w:val="22"/>
          <w:szCs w:val="22"/>
        </w:rPr>
        <w:t>i combustibili cu punct de aprindere scăzut (Codul IGF)</w:t>
      </w:r>
      <w:r w:rsidR="00545A8D" w:rsidRPr="00427813">
        <w:rPr>
          <w:rStyle w:val="l5tlu1"/>
          <w:rFonts w:asciiTheme="minorHAnsi" w:hAnsiTheme="minorHAnsi" w:cs="Arial"/>
          <w:b w:val="0"/>
          <w:sz w:val="22"/>
          <w:szCs w:val="22"/>
        </w:rPr>
        <w:t>, adoptat de Organizația Maritimă Internațională prin Rezoluț</w:t>
      </w:r>
      <w:r w:rsidR="00BD13C2" w:rsidRPr="00427813">
        <w:rPr>
          <w:rStyle w:val="l5tlu1"/>
          <w:rFonts w:asciiTheme="minorHAnsi" w:hAnsiTheme="minorHAnsi" w:cs="Arial"/>
          <w:b w:val="0"/>
          <w:sz w:val="22"/>
          <w:szCs w:val="22"/>
        </w:rPr>
        <w:t>ia MSC.3</w:t>
      </w:r>
      <w:r w:rsidR="00545A8D" w:rsidRPr="00427813">
        <w:rPr>
          <w:rStyle w:val="l5tlu1"/>
          <w:rFonts w:asciiTheme="minorHAnsi" w:hAnsiTheme="minorHAnsi" w:cs="Arial"/>
          <w:b w:val="0"/>
          <w:sz w:val="22"/>
          <w:szCs w:val="22"/>
        </w:rPr>
        <w:t>91(95) a Comitetului de siguranț</w:t>
      </w:r>
      <w:r w:rsidR="00BD13C2" w:rsidRPr="00427813">
        <w:rPr>
          <w:rStyle w:val="l5tlu1"/>
          <w:rFonts w:asciiTheme="minorHAnsi" w:hAnsiTheme="minorHAnsi" w:cs="Arial"/>
          <w:b w:val="0"/>
          <w:sz w:val="22"/>
          <w:szCs w:val="22"/>
        </w:rPr>
        <w:t>ă maritimă din 11 iunie 2015, publicat în Monitorul Oficial, Partea I, nr. 708 din 13 septembrie 2016</w:t>
      </w:r>
      <w:r w:rsidR="00FE4F7D" w:rsidRPr="00427813">
        <w:rPr>
          <w:rFonts w:asciiTheme="minorHAnsi" w:hAnsiTheme="minorHAnsi"/>
          <w:b/>
          <w:color w:val="auto"/>
        </w:rPr>
        <w:t>;</w:t>
      </w:r>
    </w:p>
    <w:p w14:paraId="6369D86F" w14:textId="228BB11D" w:rsidR="00FE4F7D" w:rsidRPr="00427813" w:rsidRDefault="00FE4F7D" w:rsidP="00CB6AA8">
      <w:pPr>
        <w:spacing w:before="0" w:after="0" w:line="240" w:lineRule="auto"/>
        <w:rPr>
          <w:rFonts w:asciiTheme="minorHAnsi" w:hAnsiTheme="minorHAnsi"/>
          <w:color w:val="auto"/>
        </w:rPr>
      </w:pPr>
      <w:r w:rsidRPr="00427813">
        <w:rPr>
          <w:rFonts w:asciiTheme="minorHAnsi" w:hAnsiTheme="minorHAnsi"/>
          <w:color w:val="auto"/>
        </w:rPr>
        <w:t xml:space="preserve">(vii) Codul polar - Codul internațional pentru nave care operează în ape polare, astfel cum este definit în regula XIV/1.1 din Convenția SOLAS, </w:t>
      </w:r>
      <w:r w:rsidR="00545A8D" w:rsidRPr="00427813">
        <w:rPr>
          <w:rFonts w:asciiTheme="minorHAnsi" w:hAnsiTheme="minorHAnsi"/>
          <w:color w:val="auto"/>
        </w:rPr>
        <w:t>intrat în vigoare în condițiile Convenț</w:t>
      </w:r>
      <w:r w:rsidR="00BD13C2" w:rsidRPr="00427813">
        <w:rPr>
          <w:rFonts w:asciiTheme="minorHAnsi" w:hAnsiTheme="minorHAnsi"/>
          <w:color w:val="auto"/>
        </w:rPr>
        <w:t xml:space="preserve">iei SOLAS, în temeiul legii şi publicat prin </w:t>
      </w:r>
      <w:r w:rsidR="00BD13C2" w:rsidRPr="00427813">
        <w:rPr>
          <w:rStyle w:val="l5tlu1"/>
          <w:rFonts w:asciiTheme="minorHAnsi" w:hAnsiTheme="minorHAnsi" w:cs="Arial"/>
          <w:b w:val="0"/>
          <w:sz w:val="22"/>
          <w:szCs w:val="22"/>
        </w:rPr>
        <w:t>Ordinul nr. 1404/2016 privind public</w:t>
      </w:r>
      <w:r w:rsidR="00545A8D" w:rsidRPr="00427813">
        <w:rPr>
          <w:rStyle w:val="l5tlu1"/>
          <w:rFonts w:asciiTheme="minorHAnsi" w:hAnsiTheme="minorHAnsi" w:cs="Arial"/>
          <w:b w:val="0"/>
          <w:sz w:val="22"/>
          <w:szCs w:val="22"/>
        </w:rPr>
        <w:t>area acceptării Codului internaț</w:t>
      </w:r>
      <w:r w:rsidR="00BD13C2" w:rsidRPr="00427813">
        <w:rPr>
          <w:rStyle w:val="l5tlu1"/>
          <w:rFonts w:asciiTheme="minorHAnsi" w:hAnsiTheme="minorHAnsi" w:cs="Arial"/>
          <w:b w:val="0"/>
          <w:sz w:val="22"/>
          <w:szCs w:val="22"/>
        </w:rPr>
        <w:t>ional pentru nave care operează în ape polare (Co</w:t>
      </w:r>
      <w:r w:rsidR="00545A8D" w:rsidRPr="00427813">
        <w:rPr>
          <w:rStyle w:val="l5tlu1"/>
          <w:rFonts w:asciiTheme="minorHAnsi" w:hAnsiTheme="minorHAnsi" w:cs="Arial"/>
          <w:b w:val="0"/>
          <w:sz w:val="22"/>
          <w:szCs w:val="22"/>
        </w:rPr>
        <w:t>dul polar), adoptat de Organizația Maritimă Internațională prin Rezoluț</w:t>
      </w:r>
      <w:r w:rsidR="00BD13C2" w:rsidRPr="00427813">
        <w:rPr>
          <w:rStyle w:val="l5tlu1"/>
          <w:rFonts w:asciiTheme="minorHAnsi" w:hAnsiTheme="minorHAnsi" w:cs="Arial"/>
          <w:b w:val="0"/>
          <w:sz w:val="22"/>
          <w:szCs w:val="22"/>
        </w:rPr>
        <w:t>ia MSC.3</w:t>
      </w:r>
      <w:r w:rsidR="00545A8D" w:rsidRPr="00427813">
        <w:rPr>
          <w:rStyle w:val="l5tlu1"/>
          <w:rFonts w:asciiTheme="minorHAnsi" w:hAnsiTheme="minorHAnsi" w:cs="Arial"/>
          <w:b w:val="0"/>
          <w:sz w:val="22"/>
          <w:szCs w:val="22"/>
        </w:rPr>
        <w:t>85(94) a Comitetului de siguranț</w:t>
      </w:r>
      <w:r w:rsidR="00BD13C2" w:rsidRPr="00427813">
        <w:rPr>
          <w:rStyle w:val="l5tlu1"/>
          <w:rFonts w:asciiTheme="minorHAnsi" w:hAnsiTheme="minorHAnsi" w:cs="Arial"/>
          <w:b w:val="0"/>
          <w:sz w:val="22"/>
          <w:szCs w:val="22"/>
        </w:rPr>
        <w:t xml:space="preserve">ă maritimă din 21 noiembrie </w:t>
      </w:r>
      <w:r w:rsidR="00545A8D" w:rsidRPr="00427813">
        <w:rPr>
          <w:rStyle w:val="l5tlu1"/>
          <w:rFonts w:asciiTheme="minorHAnsi" w:hAnsiTheme="minorHAnsi" w:cs="Arial"/>
          <w:b w:val="0"/>
          <w:sz w:val="22"/>
          <w:szCs w:val="22"/>
        </w:rPr>
        <w:t>2014 și, respectiv, prin Rezoluț</w:t>
      </w:r>
      <w:r w:rsidR="00BD13C2" w:rsidRPr="00427813">
        <w:rPr>
          <w:rStyle w:val="l5tlu1"/>
          <w:rFonts w:asciiTheme="minorHAnsi" w:hAnsiTheme="minorHAnsi" w:cs="Arial"/>
          <w:b w:val="0"/>
          <w:sz w:val="22"/>
          <w:szCs w:val="22"/>
        </w:rPr>
        <w:t>ia MEPC.264(</w:t>
      </w:r>
      <w:r w:rsidR="00545A8D" w:rsidRPr="00427813">
        <w:rPr>
          <w:rStyle w:val="l5tlu1"/>
          <w:rFonts w:asciiTheme="minorHAnsi" w:hAnsiTheme="minorHAnsi" w:cs="Arial"/>
          <w:b w:val="0"/>
          <w:sz w:val="22"/>
          <w:szCs w:val="22"/>
        </w:rPr>
        <w:t>68) a Comitetului pentru protecț</w:t>
      </w:r>
      <w:r w:rsidR="00BD13C2" w:rsidRPr="00427813">
        <w:rPr>
          <w:rStyle w:val="l5tlu1"/>
          <w:rFonts w:asciiTheme="minorHAnsi" w:hAnsiTheme="minorHAnsi" w:cs="Arial"/>
          <w:b w:val="0"/>
          <w:sz w:val="22"/>
          <w:szCs w:val="22"/>
        </w:rPr>
        <w:t>ia mediului marin din 15 mai 2015 publicat în Monitorul Oficial, Partea I, nr. 975 din 06 decembrie 2016</w:t>
      </w:r>
      <w:r w:rsidR="00CB6AA8" w:rsidRPr="00427813">
        <w:rPr>
          <w:rFonts w:asciiTheme="minorHAnsi" w:hAnsiTheme="minorHAnsi"/>
          <w:color w:val="auto"/>
        </w:rPr>
        <w:t>.”</w:t>
      </w:r>
    </w:p>
    <w:p w14:paraId="3D17DE1A" w14:textId="77777777" w:rsidR="00FE4F7D" w:rsidRPr="00427813" w:rsidRDefault="00FE4F7D" w:rsidP="00CB6AA8">
      <w:pPr>
        <w:pStyle w:val="ListParagraph"/>
        <w:spacing w:before="0" w:after="0" w:line="240" w:lineRule="auto"/>
        <w:ind w:left="0"/>
        <w:rPr>
          <w:rFonts w:asciiTheme="minorHAnsi" w:eastAsia="Times New Roman" w:hAnsiTheme="minorHAnsi"/>
          <w:bCs/>
          <w:color w:val="auto"/>
        </w:rPr>
      </w:pPr>
    </w:p>
    <w:p w14:paraId="7127C28A" w14:textId="0A72E95C" w:rsidR="0008541D" w:rsidRPr="00427813" w:rsidRDefault="00CB6AA8" w:rsidP="00CB6AA8">
      <w:pPr>
        <w:pStyle w:val="ListParagraph"/>
        <w:spacing w:before="0" w:after="0" w:line="240" w:lineRule="auto"/>
        <w:ind w:left="0"/>
        <w:rPr>
          <w:rFonts w:asciiTheme="minorHAnsi" w:eastAsia="Times New Roman" w:hAnsiTheme="minorHAnsi"/>
          <w:b/>
          <w:bCs/>
        </w:rPr>
      </w:pPr>
      <w:r w:rsidRPr="00427813">
        <w:rPr>
          <w:rFonts w:asciiTheme="minorHAnsi" w:eastAsia="Times New Roman" w:hAnsiTheme="minorHAnsi"/>
          <w:b/>
          <w:bCs/>
        </w:rPr>
        <w:t>2</w:t>
      </w:r>
      <w:r w:rsidR="0008541D" w:rsidRPr="00427813">
        <w:rPr>
          <w:rFonts w:asciiTheme="minorHAnsi" w:eastAsia="Times New Roman" w:hAnsiTheme="minorHAnsi"/>
          <w:b/>
          <w:bCs/>
        </w:rPr>
        <w:t xml:space="preserve">. La articolul 2, </w:t>
      </w:r>
      <w:r w:rsidRPr="00427813">
        <w:rPr>
          <w:rFonts w:asciiTheme="minorHAnsi" w:eastAsia="Times New Roman" w:hAnsiTheme="minorHAnsi"/>
          <w:b/>
          <w:bCs/>
        </w:rPr>
        <w:t>litera y) se modifică și va</w:t>
      </w:r>
      <w:r w:rsidR="0008541D" w:rsidRPr="00427813">
        <w:rPr>
          <w:rFonts w:asciiTheme="minorHAnsi" w:eastAsia="Times New Roman" w:hAnsiTheme="minorHAnsi"/>
          <w:b/>
          <w:bCs/>
        </w:rPr>
        <w:t xml:space="preserve"> avea următorul cuprins:</w:t>
      </w:r>
    </w:p>
    <w:p w14:paraId="4D4047DC" w14:textId="77777777" w:rsidR="00CB6AA8" w:rsidRPr="00427813" w:rsidRDefault="00CB6AA8" w:rsidP="00CB6AA8">
      <w:pPr>
        <w:pStyle w:val="ListParagraph"/>
        <w:spacing w:before="0" w:after="0" w:line="240" w:lineRule="auto"/>
        <w:ind w:left="0"/>
        <w:rPr>
          <w:rFonts w:asciiTheme="minorHAnsi" w:eastAsia="Times New Roman" w:hAnsiTheme="minorHAnsi"/>
          <w:b/>
          <w:bCs/>
        </w:rPr>
      </w:pPr>
    </w:p>
    <w:p w14:paraId="7A5A7B58" w14:textId="668733DF" w:rsidR="00AD33EF" w:rsidRPr="00427813" w:rsidRDefault="00CB6AA8" w:rsidP="00CB6AA8">
      <w:pPr>
        <w:spacing w:before="0" w:after="0" w:line="240" w:lineRule="auto"/>
        <w:rPr>
          <w:rFonts w:asciiTheme="minorHAnsi" w:hAnsiTheme="minorHAnsi"/>
        </w:rPr>
      </w:pPr>
      <w:r w:rsidRPr="00427813">
        <w:rPr>
          <w:rFonts w:asciiTheme="minorHAnsi" w:hAnsiTheme="minorHAnsi"/>
        </w:rPr>
        <w:t>„</w:t>
      </w:r>
      <w:r w:rsidR="00AD33EF" w:rsidRPr="00427813">
        <w:rPr>
          <w:rFonts w:asciiTheme="minorHAnsi" w:hAnsiTheme="minorHAnsi"/>
        </w:rPr>
        <w:t>y) ape polare - apele arctice și/sau zona Antarctica, astfel cum sunt definite în regulile XIV/1.2- XIV/1.4 din Convenția SOLAS.”</w:t>
      </w:r>
    </w:p>
    <w:p w14:paraId="24AAF330" w14:textId="77777777" w:rsidR="00CB6AA8" w:rsidRPr="00427813" w:rsidRDefault="00CB6AA8" w:rsidP="00CB6AA8">
      <w:pPr>
        <w:spacing w:before="0" w:after="0" w:line="240" w:lineRule="auto"/>
        <w:rPr>
          <w:rFonts w:asciiTheme="minorHAnsi" w:hAnsiTheme="minorHAnsi"/>
        </w:rPr>
      </w:pPr>
    </w:p>
    <w:p w14:paraId="79CFA9E2" w14:textId="45994D86" w:rsidR="00AD33EF" w:rsidRPr="00427813" w:rsidRDefault="00CB6AA8" w:rsidP="00CB6AA8">
      <w:pPr>
        <w:tabs>
          <w:tab w:val="left" w:pos="709"/>
        </w:tabs>
        <w:spacing w:before="0" w:after="0" w:line="240" w:lineRule="auto"/>
        <w:rPr>
          <w:rFonts w:asciiTheme="minorHAnsi" w:hAnsiTheme="minorHAnsi"/>
          <w:b/>
        </w:rPr>
      </w:pPr>
      <w:r w:rsidRPr="00427813">
        <w:rPr>
          <w:rFonts w:asciiTheme="minorHAnsi" w:hAnsiTheme="minorHAnsi"/>
          <w:b/>
        </w:rPr>
        <w:t>3</w:t>
      </w:r>
      <w:r w:rsidR="00AD33EF" w:rsidRPr="00427813">
        <w:rPr>
          <w:rFonts w:asciiTheme="minorHAnsi" w:hAnsiTheme="minorHAnsi"/>
          <w:b/>
        </w:rPr>
        <w:t>. La articolul 2, după litera y), se introduce o nouă literă, litera z), cu următorul cuprins:</w:t>
      </w:r>
    </w:p>
    <w:p w14:paraId="3611B171" w14:textId="77777777" w:rsidR="00CB6AA8" w:rsidRPr="00427813" w:rsidRDefault="00CB6AA8" w:rsidP="00CB6AA8">
      <w:pPr>
        <w:tabs>
          <w:tab w:val="left" w:pos="709"/>
        </w:tabs>
        <w:spacing w:before="0" w:after="0" w:line="240" w:lineRule="auto"/>
        <w:rPr>
          <w:rFonts w:asciiTheme="minorHAnsi" w:hAnsiTheme="minorHAnsi"/>
          <w:b/>
        </w:rPr>
      </w:pPr>
    </w:p>
    <w:p w14:paraId="2EB53BF6" w14:textId="73B62CCA" w:rsidR="00AD33EF" w:rsidRPr="00427813" w:rsidRDefault="00CB6AA8" w:rsidP="00CB6AA8">
      <w:pPr>
        <w:spacing w:before="0" w:after="0" w:line="240" w:lineRule="auto"/>
        <w:rPr>
          <w:rFonts w:asciiTheme="minorHAnsi" w:hAnsiTheme="minorHAnsi"/>
          <w:bCs/>
        </w:rPr>
      </w:pPr>
      <w:r w:rsidRPr="00427813">
        <w:rPr>
          <w:rFonts w:asciiTheme="minorHAnsi" w:hAnsiTheme="minorHAnsi"/>
        </w:rPr>
        <w:t>,,</w:t>
      </w:r>
      <w:r w:rsidR="00AD33EF" w:rsidRPr="00427813">
        <w:rPr>
          <w:rFonts w:asciiTheme="minorHAnsi" w:hAnsiTheme="minorHAnsi"/>
          <w:bCs/>
        </w:rPr>
        <w:t xml:space="preserve">z) </w:t>
      </w:r>
      <w:r w:rsidR="00AD33EF" w:rsidRPr="00427813">
        <w:rPr>
          <w:rFonts w:asciiTheme="minorHAnsi" w:hAnsiTheme="minorHAnsi"/>
        </w:rPr>
        <w:t xml:space="preserve">stat membru gazdă - statul membru al Uniunii Europene în care navigatorii solicită acceptarea sau recunoașterea brevetelor, a certificatelor de capacitate, sau a documentelor justificative. Atribuțiile de stat membru gazdă sunt îndeplinite de </w:t>
      </w:r>
      <w:r w:rsidRPr="00427813">
        <w:rPr>
          <w:rFonts w:asciiTheme="minorHAnsi" w:hAnsiTheme="minorHAnsi"/>
        </w:rPr>
        <w:t>ANR</w:t>
      </w:r>
      <w:r w:rsidR="00AD33EF" w:rsidRPr="00427813">
        <w:rPr>
          <w:rFonts w:asciiTheme="minorHAnsi" w:hAnsiTheme="minorHAnsi"/>
        </w:rPr>
        <w:t>, conform competențelor sale.</w:t>
      </w:r>
      <w:r w:rsidR="00AD33EF" w:rsidRPr="00427813">
        <w:rPr>
          <w:rFonts w:asciiTheme="minorHAnsi" w:hAnsiTheme="minorHAnsi"/>
          <w:bCs/>
        </w:rPr>
        <w:t>”</w:t>
      </w:r>
    </w:p>
    <w:p w14:paraId="5FD112D1" w14:textId="77777777" w:rsidR="00CB6AA8" w:rsidRPr="00427813" w:rsidRDefault="00CB6AA8" w:rsidP="00CB6AA8">
      <w:pPr>
        <w:spacing w:before="0" w:after="0" w:line="240" w:lineRule="auto"/>
        <w:rPr>
          <w:rFonts w:asciiTheme="minorHAnsi" w:hAnsiTheme="minorHAnsi"/>
        </w:rPr>
      </w:pPr>
    </w:p>
    <w:p w14:paraId="5B1751B3" w14:textId="7EA19FD4" w:rsidR="00AD33EF" w:rsidRPr="00427813" w:rsidRDefault="00CB6AA8" w:rsidP="00CB6AA8">
      <w:pPr>
        <w:shd w:val="clear" w:color="auto" w:fill="FFFFFF"/>
        <w:spacing w:before="0" w:after="0" w:line="240" w:lineRule="auto"/>
        <w:ind w:right="-48"/>
        <w:rPr>
          <w:rFonts w:asciiTheme="minorHAnsi" w:hAnsiTheme="minorHAnsi"/>
          <w:b/>
          <w:bCs/>
        </w:rPr>
      </w:pPr>
      <w:r w:rsidRPr="00427813">
        <w:rPr>
          <w:rFonts w:asciiTheme="minorHAnsi" w:hAnsiTheme="minorHAnsi"/>
          <w:b/>
          <w:bCs/>
        </w:rPr>
        <w:t>4</w:t>
      </w:r>
      <w:r w:rsidR="00AD33EF" w:rsidRPr="00427813">
        <w:rPr>
          <w:rFonts w:asciiTheme="minorHAnsi" w:hAnsiTheme="minorHAnsi"/>
          <w:b/>
          <w:bCs/>
        </w:rPr>
        <w:t xml:space="preserve">. </w:t>
      </w:r>
      <w:r w:rsidR="00AD33EF" w:rsidRPr="00427813">
        <w:rPr>
          <w:rFonts w:asciiTheme="minorHAnsi" w:hAnsiTheme="minorHAnsi"/>
          <w:b/>
        </w:rPr>
        <w:t xml:space="preserve">La articolul 3, </w:t>
      </w:r>
      <w:r w:rsidR="00AD33EF" w:rsidRPr="00427813">
        <w:rPr>
          <w:rFonts w:asciiTheme="minorHAnsi" w:hAnsiTheme="minorHAnsi"/>
          <w:b/>
          <w:bCs/>
        </w:rPr>
        <w:t xml:space="preserve">partea introductivă </w:t>
      </w:r>
      <w:r w:rsidR="00836D38" w:rsidRPr="00427813">
        <w:rPr>
          <w:rFonts w:asciiTheme="minorHAnsi" w:hAnsiTheme="minorHAnsi"/>
          <w:b/>
          <w:bCs/>
        </w:rPr>
        <w:t xml:space="preserve">se modifică şi se numerotează, devenind alineatul (1) </w:t>
      </w:r>
      <w:r w:rsidR="00AD33EF" w:rsidRPr="00427813">
        <w:rPr>
          <w:rFonts w:asciiTheme="minorHAnsi" w:hAnsiTheme="minorHAnsi"/>
          <w:b/>
          <w:bCs/>
        </w:rPr>
        <w:t>și va avea următorul cuprins:</w:t>
      </w:r>
    </w:p>
    <w:p w14:paraId="1914A7B9" w14:textId="77777777" w:rsidR="00836D38" w:rsidRPr="00427813" w:rsidRDefault="00836D38" w:rsidP="00CB6AA8">
      <w:pPr>
        <w:shd w:val="clear" w:color="auto" w:fill="FFFFFF"/>
        <w:spacing w:before="0" w:after="0" w:line="240" w:lineRule="auto"/>
        <w:ind w:right="-48"/>
        <w:rPr>
          <w:rFonts w:asciiTheme="minorHAnsi" w:hAnsiTheme="minorHAnsi"/>
        </w:rPr>
      </w:pPr>
    </w:p>
    <w:p w14:paraId="28A63225" w14:textId="6B3A25C6" w:rsidR="00AD33EF" w:rsidRPr="00427813" w:rsidRDefault="00AD33EF" w:rsidP="00CB6AA8">
      <w:pPr>
        <w:shd w:val="clear" w:color="auto" w:fill="FFFFFF"/>
        <w:spacing w:before="0" w:after="0" w:line="240" w:lineRule="auto"/>
        <w:rPr>
          <w:rFonts w:asciiTheme="minorHAnsi" w:hAnsiTheme="minorHAnsi"/>
        </w:rPr>
      </w:pPr>
      <w:r w:rsidRPr="00427813">
        <w:rPr>
          <w:rStyle w:val="l5ghi1"/>
          <w:rFonts w:asciiTheme="minorHAnsi" w:hAnsiTheme="minorHAnsi"/>
          <w:color w:val="auto"/>
          <w:sz w:val="22"/>
          <w:szCs w:val="22"/>
        </w:rPr>
        <w:t>„</w:t>
      </w:r>
      <w:r w:rsidRPr="00427813">
        <w:rPr>
          <w:rFonts w:asciiTheme="minorHAnsi" w:hAnsiTheme="minorHAnsi"/>
          <w:bCs/>
        </w:rPr>
        <w:t>(1) Prevederile prezentului ordin se aplică personalului navigant maritim român care efectuează serviciul la bordul navelor maritime care arborează pavilion român, cu excepția:”</w:t>
      </w:r>
    </w:p>
    <w:p w14:paraId="0ADE816C" w14:textId="77777777" w:rsidR="00AD33EF" w:rsidRPr="00427813" w:rsidRDefault="00AD33EF" w:rsidP="00CB6AA8">
      <w:pPr>
        <w:shd w:val="clear" w:color="auto" w:fill="FFFFFF"/>
        <w:spacing w:before="0" w:after="0" w:line="240" w:lineRule="auto"/>
        <w:ind w:left="720"/>
        <w:rPr>
          <w:rFonts w:asciiTheme="minorHAnsi" w:hAnsiTheme="minorHAnsi"/>
          <w:bCs/>
        </w:rPr>
      </w:pPr>
    </w:p>
    <w:p w14:paraId="1517C6C2" w14:textId="77CE94C5" w:rsidR="00AD33EF" w:rsidRPr="00427813" w:rsidRDefault="00836D38" w:rsidP="00CB6AA8">
      <w:pPr>
        <w:tabs>
          <w:tab w:val="left" w:pos="0"/>
          <w:tab w:val="left" w:pos="9781"/>
        </w:tabs>
        <w:spacing w:before="0" w:after="0" w:line="240" w:lineRule="auto"/>
        <w:ind w:hanging="426"/>
        <w:rPr>
          <w:rFonts w:asciiTheme="minorHAnsi" w:hAnsiTheme="minorHAnsi"/>
          <w:b/>
          <w:bCs/>
        </w:rPr>
      </w:pPr>
      <w:r w:rsidRPr="00427813">
        <w:rPr>
          <w:rFonts w:asciiTheme="minorHAnsi" w:hAnsiTheme="minorHAnsi"/>
          <w:b/>
        </w:rPr>
        <w:tab/>
        <w:t>5</w:t>
      </w:r>
      <w:r w:rsidR="00AD33EF" w:rsidRPr="00427813">
        <w:rPr>
          <w:rFonts w:asciiTheme="minorHAnsi" w:hAnsiTheme="minorHAnsi"/>
          <w:b/>
        </w:rPr>
        <w:t xml:space="preserve">. La articolul 3, după </w:t>
      </w:r>
      <w:r w:rsidR="00AD33EF" w:rsidRPr="00427813">
        <w:rPr>
          <w:rFonts w:asciiTheme="minorHAnsi" w:hAnsiTheme="minorHAnsi"/>
          <w:b/>
          <w:bCs/>
        </w:rPr>
        <w:t>alineatul (1) se introduce un nou alineat, alineatul (2), cu următorul cuprins:</w:t>
      </w:r>
    </w:p>
    <w:p w14:paraId="48733222" w14:textId="77777777" w:rsidR="00836D38" w:rsidRPr="00427813" w:rsidRDefault="00836D38" w:rsidP="00CB6AA8">
      <w:pPr>
        <w:tabs>
          <w:tab w:val="left" w:pos="0"/>
          <w:tab w:val="left" w:pos="9781"/>
        </w:tabs>
        <w:spacing w:before="0" w:after="0" w:line="240" w:lineRule="auto"/>
        <w:ind w:hanging="426"/>
        <w:rPr>
          <w:rFonts w:asciiTheme="minorHAnsi" w:hAnsiTheme="minorHAnsi"/>
        </w:rPr>
      </w:pPr>
    </w:p>
    <w:p w14:paraId="4C30AEA2" w14:textId="207F0960" w:rsidR="00AD33EF" w:rsidRPr="00427813" w:rsidRDefault="00836D38" w:rsidP="00CB6AA8">
      <w:pPr>
        <w:shd w:val="clear" w:color="auto" w:fill="FFFFFF"/>
        <w:tabs>
          <w:tab w:val="left" w:pos="0"/>
          <w:tab w:val="left" w:pos="9781"/>
        </w:tabs>
        <w:spacing w:before="0" w:after="0" w:line="240" w:lineRule="auto"/>
        <w:ind w:hanging="426"/>
        <w:rPr>
          <w:rFonts w:asciiTheme="minorHAnsi" w:hAnsiTheme="minorHAnsi"/>
        </w:rPr>
      </w:pPr>
      <w:r w:rsidRPr="00427813">
        <w:rPr>
          <w:rStyle w:val="l5ghi1"/>
          <w:rFonts w:asciiTheme="minorHAnsi" w:hAnsiTheme="minorHAnsi"/>
          <w:color w:val="auto"/>
          <w:sz w:val="22"/>
          <w:szCs w:val="22"/>
        </w:rPr>
        <w:tab/>
      </w:r>
      <w:r w:rsidR="00AD33EF" w:rsidRPr="00427813">
        <w:rPr>
          <w:rStyle w:val="l5ghi1"/>
          <w:rFonts w:asciiTheme="minorHAnsi" w:hAnsiTheme="minorHAnsi"/>
          <w:color w:val="auto"/>
          <w:sz w:val="22"/>
          <w:szCs w:val="22"/>
        </w:rPr>
        <w:t xml:space="preserve">„ </w:t>
      </w:r>
      <w:r w:rsidR="00AD33EF" w:rsidRPr="00427813">
        <w:rPr>
          <w:rFonts w:asciiTheme="minorHAnsi" w:hAnsiTheme="minorHAnsi"/>
        </w:rPr>
        <w:t>(2) Art. 20 alin. (1) se aplică personalului navigant care deține un certificat eliberat de un stat membru al Uniunii Europene, indiferent de naționalitatea acestuia.</w:t>
      </w:r>
      <w:bookmarkStart w:id="3" w:name="_Hlk83372365"/>
      <w:r w:rsidR="00AD33EF" w:rsidRPr="00427813">
        <w:rPr>
          <w:rFonts w:asciiTheme="minorHAnsi" w:hAnsiTheme="minorHAnsi"/>
        </w:rPr>
        <w:t>”</w:t>
      </w:r>
      <w:bookmarkEnd w:id="3"/>
    </w:p>
    <w:p w14:paraId="449779A9" w14:textId="0223190F" w:rsidR="001E236B" w:rsidRPr="00427813" w:rsidRDefault="001E236B" w:rsidP="00CB6AA8">
      <w:pPr>
        <w:shd w:val="clear" w:color="auto" w:fill="FFFFFF"/>
        <w:tabs>
          <w:tab w:val="left" w:pos="0"/>
          <w:tab w:val="left" w:pos="9781"/>
        </w:tabs>
        <w:spacing w:before="0" w:after="0" w:line="240" w:lineRule="auto"/>
        <w:ind w:hanging="426"/>
        <w:rPr>
          <w:rFonts w:asciiTheme="minorHAnsi" w:hAnsiTheme="minorHAnsi"/>
          <w:color w:val="auto"/>
        </w:rPr>
      </w:pPr>
    </w:p>
    <w:p w14:paraId="1785095A" w14:textId="0A4D2DF5" w:rsidR="001E236B" w:rsidRPr="00427813" w:rsidRDefault="00E9020B" w:rsidP="00CB6AA8">
      <w:pPr>
        <w:shd w:val="clear" w:color="auto" w:fill="FFFFFF"/>
        <w:tabs>
          <w:tab w:val="left" w:pos="0"/>
          <w:tab w:val="left" w:pos="9781"/>
        </w:tabs>
        <w:spacing w:before="0" w:after="0" w:line="240" w:lineRule="auto"/>
        <w:ind w:hanging="426"/>
        <w:rPr>
          <w:rFonts w:asciiTheme="minorHAnsi" w:hAnsiTheme="minorHAnsi"/>
          <w:b/>
          <w:bCs/>
          <w:color w:val="auto"/>
        </w:rPr>
      </w:pPr>
      <w:r w:rsidRPr="00427813">
        <w:rPr>
          <w:rFonts w:asciiTheme="minorHAnsi" w:hAnsiTheme="minorHAnsi"/>
          <w:color w:val="auto"/>
        </w:rPr>
        <w:t xml:space="preserve">      </w:t>
      </w:r>
      <w:r w:rsidRPr="00427813">
        <w:rPr>
          <w:rFonts w:asciiTheme="minorHAnsi" w:hAnsiTheme="minorHAnsi"/>
          <w:b/>
          <w:bCs/>
          <w:color w:val="auto"/>
        </w:rPr>
        <w:t xml:space="preserve">6.   </w:t>
      </w:r>
      <w:r w:rsidR="001E236B" w:rsidRPr="00427813">
        <w:rPr>
          <w:rFonts w:asciiTheme="minorHAnsi" w:hAnsiTheme="minorHAnsi"/>
          <w:b/>
          <w:bCs/>
          <w:color w:val="auto"/>
        </w:rPr>
        <w:t>La articolul 5, alineatul (6) se modifică și va avea următorul cuprins:</w:t>
      </w:r>
    </w:p>
    <w:p w14:paraId="4DE8C56D" w14:textId="77777777" w:rsidR="00E9020B" w:rsidRPr="00427813" w:rsidRDefault="00E9020B" w:rsidP="00CB6AA8">
      <w:pPr>
        <w:shd w:val="clear" w:color="auto" w:fill="FFFFFF"/>
        <w:tabs>
          <w:tab w:val="left" w:pos="0"/>
          <w:tab w:val="left" w:pos="9781"/>
        </w:tabs>
        <w:spacing w:before="0" w:after="0" w:line="240" w:lineRule="auto"/>
        <w:ind w:hanging="426"/>
        <w:rPr>
          <w:rFonts w:asciiTheme="minorHAnsi" w:hAnsiTheme="minorHAnsi"/>
          <w:b/>
          <w:bCs/>
          <w:color w:val="auto"/>
        </w:rPr>
      </w:pPr>
    </w:p>
    <w:p w14:paraId="028D8828" w14:textId="60C896C7" w:rsidR="001E236B" w:rsidRPr="00427813" w:rsidRDefault="00E9020B" w:rsidP="00CB6AA8">
      <w:pPr>
        <w:shd w:val="clear" w:color="auto" w:fill="FFFFFF"/>
        <w:tabs>
          <w:tab w:val="left" w:pos="0"/>
          <w:tab w:val="left" w:pos="9781"/>
        </w:tabs>
        <w:spacing w:before="0" w:after="0" w:line="240" w:lineRule="auto"/>
        <w:ind w:hanging="426"/>
        <w:rPr>
          <w:color w:val="auto"/>
        </w:rPr>
      </w:pPr>
      <w:r w:rsidRPr="00427813">
        <w:rPr>
          <w:color w:val="auto"/>
        </w:rPr>
        <w:t xml:space="preserve">      ,,</w:t>
      </w:r>
      <w:r w:rsidR="001E236B" w:rsidRPr="00427813">
        <w:rPr>
          <w:color w:val="auto"/>
        </w:rPr>
        <w:t>(6) ANR va emite atestate în forma prevăzută în paragraful 3 secţiunea A-I/2 a Codului STCW în vederea recunoaşterii unui brevet, certificat de capacitate, certificat de radiooperator GMDSS sau a unui certificat de absolvire emis în conformitate cu prevederile Regulii V/1-1, Regulii V/1-2 şi ale Regulii V/3 şi Regulii V/4 din Convenţia STCW, după verificarea autenticităţii şi valabilităţii documentelor justificative necesare şi în conformitate cu procedura stabilită în art. 20</w:t>
      </w:r>
      <w:r w:rsidRPr="00427813">
        <w:rPr>
          <w:color w:val="auto"/>
        </w:rPr>
        <w:t>.</w:t>
      </w:r>
      <w:r w:rsidRPr="00427813">
        <w:rPr>
          <w:rFonts w:asciiTheme="minorHAnsi" w:hAnsiTheme="minorHAnsi"/>
          <w:color w:val="auto"/>
        </w:rPr>
        <w:t xml:space="preserve"> ”</w:t>
      </w:r>
    </w:p>
    <w:p w14:paraId="23CA39FA" w14:textId="77777777" w:rsidR="001E236B" w:rsidRPr="00427813" w:rsidRDefault="001E236B" w:rsidP="00CB6AA8">
      <w:pPr>
        <w:shd w:val="clear" w:color="auto" w:fill="FFFFFF"/>
        <w:tabs>
          <w:tab w:val="left" w:pos="0"/>
          <w:tab w:val="left" w:pos="9781"/>
        </w:tabs>
        <w:spacing w:before="0" w:after="0" w:line="240" w:lineRule="auto"/>
        <w:ind w:hanging="426"/>
        <w:rPr>
          <w:color w:val="auto"/>
          <w:highlight w:val="yellow"/>
        </w:rPr>
      </w:pPr>
    </w:p>
    <w:p w14:paraId="31231192" w14:textId="632C07C8" w:rsidR="001E236B" w:rsidRPr="00427813" w:rsidRDefault="00E9020B" w:rsidP="00CB6AA8">
      <w:pPr>
        <w:shd w:val="clear" w:color="auto" w:fill="FFFFFF"/>
        <w:tabs>
          <w:tab w:val="left" w:pos="0"/>
          <w:tab w:val="left" w:pos="9781"/>
        </w:tabs>
        <w:spacing w:before="0" w:after="0" w:line="240" w:lineRule="auto"/>
        <w:ind w:hanging="426"/>
        <w:rPr>
          <w:rFonts w:asciiTheme="minorHAnsi" w:hAnsiTheme="minorHAnsi"/>
          <w:b/>
          <w:bCs/>
          <w:color w:val="auto"/>
        </w:rPr>
      </w:pPr>
      <w:r w:rsidRPr="00427813">
        <w:rPr>
          <w:rFonts w:asciiTheme="minorHAnsi" w:hAnsiTheme="minorHAnsi"/>
          <w:color w:val="auto"/>
        </w:rPr>
        <w:t xml:space="preserve">       </w:t>
      </w:r>
      <w:r w:rsidRPr="00427813">
        <w:rPr>
          <w:rFonts w:asciiTheme="minorHAnsi" w:hAnsiTheme="minorHAnsi"/>
          <w:b/>
          <w:bCs/>
          <w:color w:val="auto"/>
        </w:rPr>
        <w:t xml:space="preserve">7. </w:t>
      </w:r>
      <w:r w:rsidR="001E236B" w:rsidRPr="00427813">
        <w:rPr>
          <w:rFonts w:asciiTheme="minorHAnsi" w:hAnsiTheme="minorHAnsi"/>
          <w:b/>
          <w:bCs/>
          <w:color w:val="auto"/>
        </w:rPr>
        <w:t>La articolul 5, alineatul (7) se modifică și va avea următoul cuprins:</w:t>
      </w:r>
    </w:p>
    <w:p w14:paraId="2B3375A0" w14:textId="77777777" w:rsidR="00E9020B" w:rsidRPr="00427813" w:rsidRDefault="00E9020B" w:rsidP="00CB6AA8">
      <w:pPr>
        <w:shd w:val="clear" w:color="auto" w:fill="FFFFFF"/>
        <w:tabs>
          <w:tab w:val="left" w:pos="0"/>
          <w:tab w:val="left" w:pos="9781"/>
        </w:tabs>
        <w:spacing w:before="0" w:after="0" w:line="240" w:lineRule="auto"/>
        <w:ind w:hanging="426"/>
        <w:rPr>
          <w:rFonts w:asciiTheme="minorHAnsi" w:hAnsiTheme="minorHAnsi"/>
          <w:color w:val="auto"/>
        </w:rPr>
      </w:pPr>
    </w:p>
    <w:p w14:paraId="4286AD20" w14:textId="27EDA6FD" w:rsidR="001E236B" w:rsidRPr="00427813" w:rsidRDefault="00E9020B" w:rsidP="00CB6AA8">
      <w:pPr>
        <w:shd w:val="clear" w:color="auto" w:fill="FFFFFF"/>
        <w:tabs>
          <w:tab w:val="left" w:pos="0"/>
          <w:tab w:val="left" w:pos="9781"/>
        </w:tabs>
        <w:spacing w:before="0" w:after="0" w:line="240" w:lineRule="auto"/>
        <w:ind w:hanging="426"/>
        <w:rPr>
          <w:rFonts w:asciiTheme="minorHAnsi" w:hAnsiTheme="minorHAnsi"/>
          <w:color w:val="auto"/>
        </w:rPr>
      </w:pPr>
      <w:r w:rsidRPr="00427813">
        <w:rPr>
          <w:color w:val="auto"/>
        </w:rPr>
        <w:t xml:space="preserve">      ,,</w:t>
      </w:r>
      <w:r w:rsidR="001E236B" w:rsidRPr="00427813">
        <w:rPr>
          <w:color w:val="auto"/>
        </w:rPr>
        <w:t xml:space="preserve">(7) Atestatele care dovedesc emiterea unui brevet, certificat de capacitate şi atestatele care dovedesc emiterea unui certificat de absolvire, în conformitate cu prevederile Regulii V/1-1, </w:t>
      </w:r>
      <w:r w:rsidR="001E236B" w:rsidRPr="00427813">
        <w:rPr>
          <w:color w:val="auto"/>
        </w:rPr>
        <w:lastRenderedPageBreak/>
        <w:t>Regulii V/1-2 şi ale Regulii V/3 şi Regulii V/4 din anexa nr. 1, se vor emite de ANR numai dacă sunt îndeplinite toate cerinţele Convenţiei STCW.</w:t>
      </w:r>
      <w:r w:rsidRPr="00427813">
        <w:rPr>
          <w:rFonts w:asciiTheme="minorHAnsi" w:hAnsiTheme="minorHAnsi"/>
          <w:color w:val="auto"/>
        </w:rPr>
        <w:t xml:space="preserve"> ”</w:t>
      </w:r>
    </w:p>
    <w:p w14:paraId="02A85280" w14:textId="77777777" w:rsidR="00AD33EF" w:rsidRPr="00427813" w:rsidRDefault="00AD33EF" w:rsidP="00CB6AA8">
      <w:pPr>
        <w:shd w:val="clear" w:color="auto" w:fill="FFFFFF"/>
        <w:tabs>
          <w:tab w:val="left" w:pos="0"/>
          <w:tab w:val="left" w:pos="9781"/>
        </w:tabs>
        <w:spacing w:before="0" w:after="0" w:line="240" w:lineRule="auto"/>
        <w:ind w:left="426" w:hanging="426"/>
        <w:rPr>
          <w:rFonts w:asciiTheme="minorHAnsi" w:hAnsiTheme="minorHAnsi"/>
          <w:color w:val="auto"/>
        </w:rPr>
      </w:pPr>
    </w:p>
    <w:p w14:paraId="0E719D38" w14:textId="1E81E962" w:rsidR="00AD33EF" w:rsidRPr="00427813" w:rsidRDefault="00E9020B" w:rsidP="00CB6AA8">
      <w:pPr>
        <w:shd w:val="clear" w:color="auto" w:fill="FFFFFF"/>
        <w:tabs>
          <w:tab w:val="left" w:pos="360"/>
        </w:tabs>
        <w:spacing w:before="0" w:after="0" w:line="240" w:lineRule="auto"/>
        <w:rPr>
          <w:rFonts w:asciiTheme="minorHAnsi" w:hAnsiTheme="minorHAnsi"/>
          <w:color w:val="auto"/>
        </w:rPr>
      </w:pPr>
      <w:r w:rsidRPr="00427813">
        <w:rPr>
          <w:rFonts w:asciiTheme="minorHAnsi" w:hAnsiTheme="minorHAnsi"/>
          <w:b/>
          <w:color w:val="auto"/>
        </w:rPr>
        <w:t>8</w:t>
      </w:r>
      <w:r w:rsidR="00AD33EF" w:rsidRPr="00427813">
        <w:rPr>
          <w:rFonts w:asciiTheme="minorHAnsi" w:hAnsiTheme="minorHAnsi"/>
          <w:b/>
          <w:color w:val="auto"/>
        </w:rPr>
        <w:t xml:space="preserve">. La articolul 5, </w:t>
      </w:r>
      <w:r w:rsidR="00AD33EF" w:rsidRPr="00427813">
        <w:rPr>
          <w:rFonts w:asciiTheme="minorHAnsi" w:hAnsiTheme="minorHAnsi"/>
          <w:b/>
          <w:bCs/>
          <w:color w:val="auto"/>
        </w:rPr>
        <w:t>alineatul (12) se modifică și va avea următorul cuprins:</w:t>
      </w:r>
    </w:p>
    <w:p w14:paraId="70650198" w14:textId="77777777" w:rsidR="00836D38" w:rsidRPr="00427813" w:rsidRDefault="00836D38" w:rsidP="00836D38">
      <w:pPr>
        <w:shd w:val="clear" w:color="auto" w:fill="FFFFFF"/>
        <w:spacing w:before="0" w:after="0" w:line="240" w:lineRule="auto"/>
        <w:rPr>
          <w:rStyle w:val="l5ghi1"/>
          <w:rFonts w:asciiTheme="minorHAnsi" w:hAnsiTheme="minorHAnsi"/>
          <w:color w:val="auto"/>
          <w:sz w:val="22"/>
          <w:szCs w:val="22"/>
        </w:rPr>
      </w:pPr>
      <w:bookmarkStart w:id="4" w:name="do|ca5|ar5|al12"/>
      <w:bookmarkEnd w:id="4"/>
    </w:p>
    <w:p w14:paraId="37A920F9" w14:textId="12182337" w:rsidR="00AD33EF" w:rsidRPr="00427813" w:rsidRDefault="00AD33EF" w:rsidP="00836D38">
      <w:pPr>
        <w:shd w:val="clear" w:color="auto" w:fill="FFFFFF"/>
        <w:spacing w:before="0" w:after="0" w:line="240" w:lineRule="auto"/>
        <w:rPr>
          <w:rFonts w:asciiTheme="minorHAnsi" w:hAnsiTheme="minorHAnsi"/>
          <w:color w:val="auto"/>
        </w:rPr>
      </w:pPr>
      <w:r w:rsidRPr="00427813">
        <w:rPr>
          <w:rStyle w:val="l5ghi1"/>
          <w:rFonts w:asciiTheme="minorHAnsi" w:hAnsiTheme="minorHAnsi"/>
          <w:color w:val="auto"/>
          <w:sz w:val="22"/>
          <w:szCs w:val="22"/>
        </w:rPr>
        <w:t>„</w:t>
      </w:r>
      <w:r w:rsidRPr="00427813">
        <w:rPr>
          <w:rFonts w:asciiTheme="minorHAnsi" w:hAnsiTheme="minorHAnsi"/>
          <w:bCs/>
          <w:color w:val="auto"/>
        </w:rPr>
        <w:t xml:space="preserve"> (12) </w:t>
      </w:r>
      <w:r w:rsidRPr="00427813">
        <w:rPr>
          <w:rFonts w:asciiTheme="minorHAnsi" w:hAnsiTheme="minorHAnsi"/>
          <w:color w:val="auto"/>
        </w:rPr>
        <w:t>Sub rezerva art. 20 alin.(5), originalul oricărui certificat prevăzut de prezentul ordin este disponibil la bordul navei pe care este îmbarcat titularul acestuia, pe suport de hârtie sau în format digital, iar autenticitatea și valabilitatea acestuia pot fi verificate prin procedura</w:t>
      </w:r>
      <w:r w:rsidR="0051758E" w:rsidRPr="00427813">
        <w:rPr>
          <w:rFonts w:asciiTheme="minorHAnsi" w:hAnsiTheme="minorHAnsi"/>
          <w:color w:val="auto"/>
        </w:rPr>
        <w:t xml:space="preserve"> prevăzută la alin.(19) lit. b)</w:t>
      </w:r>
      <w:r w:rsidRPr="00427813">
        <w:rPr>
          <w:rFonts w:asciiTheme="minorHAnsi" w:hAnsiTheme="minorHAnsi"/>
          <w:color w:val="auto"/>
        </w:rPr>
        <w:t>;</w:t>
      </w:r>
      <w:r w:rsidR="0051758E" w:rsidRPr="00427813">
        <w:rPr>
          <w:rFonts w:asciiTheme="minorHAnsi" w:hAnsiTheme="minorHAnsi"/>
          <w:color w:val="auto"/>
        </w:rPr>
        <w:t>”</w:t>
      </w:r>
    </w:p>
    <w:p w14:paraId="6E62C0B4" w14:textId="77777777" w:rsidR="00AD33EF" w:rsidRPr="00427813" w:rsidRDefault="00AD33EF" w:rsidP="00CB6AA8">
      <w:pPr>
        <w:shd w:val="clear" w:color="auto" w:fill="FFFFFF"/>
        <w:spacing w:before="0" w:after="0" w:line="240" w:lineRule="auto"/>
        <w:rPr>
          <w:rFonts w:asciiTheme="minorHAnsi" w:hAnsiTheme="minorHAnsi"/>
          <w:color w:val="auto"/>
        </w:rPr>
      </w:pPr>
      <w:bookmarkStart w:id="5" w:name="do|ca5|ar5|al13"/>
      <w:bookmarkEnd w:id="5"/>
    </w:p>
    <w:p w14:paraId="5D87A7D5" w14:textId="3D938112" w:rsidR="00AD33EF" w:rsidRPr="00427813" w:rsidRDefault="00E9020B" w:rsidP="00E03816">
      <w:pPr>
        <w:shd w:val="clear" w:color="auto" w:fill="FFFFFF"/>
        <w:spacing w:before="0" w:after="0" w:line="240" w:lineRule="auto"/>
        <w:rPr>
          <w:rFonts w:asciiTheme="minorHAnsi" w:hAnsiTheme="minorHAnsi"/>
          <w:b/>
          <w:color w:val="auto"/>
        </w:rPr>
      </w:pPr>
      <w:bookmarkStart w:id="6" w:name="do|ca5|ar5|al18"/>
      <w:bookmarkEnd w:id="6"/>
      <w:r w:rsidRPr="00427813">
        <w:rPr>
          <w:rFonts w:asciiTheme="minorHAnsi" w:hAnsiTheme="minorHAnsi"/>
          <w:b/>
          <w:color w:val="auto"/>
        </w:rPr>
        <w:t>9</w:t>
      </w:r>
      <w:r w:rsidR="00AD33EF" w:rsidRPr="00427813">
        <w:rPr>
          <w:rFonts w:asciiTheme="minorHAnsi" w:hAnsiTheme="minorHAnsi"/>
          <w:b/>
          <w:color w:val="auto"/>
        </w:rPr>
        <w:t>. La articolul 13, alineatul (1), litera b) după punctul (iii) se introduc două puncte noi, punctele (iv) și (v), cu următorul cuprins:</w:t>
      </w:r>
    </w:p>
    <w:p w14:paraId="3A8039BF" w14:textId="0D38DB3B" w:rsidR="00AD33EF" w:rsidRPr="00427813" w:rsidRDefault="00AD33EF" w:rsidP="0051758E">
      <w:pPr>
        <w:shd w:val="clear" w:color="auto" w:fill="FFFFFF"/>
        <w:spacing w:before="0" w:after="0" w:line="240" w:lineRule="auto"/>
        <w:ind w:left="90"/>
        <w:rPr>
          <w:rFonts w:asciiTheme="minorHAnsi" w:hAnsiTheme="minorHAnsi"/>
          <w:color w:val="auto"/>
        </w:rPr>
      </w:pPr>
    </w:p>
    <w:p w14:paraId="643424A2" w14:textId="24D539D4" w:rsidR="00AD33EF" w:rsidRPr="00427813" w:rsidRDefault="0051758E" w:rsidP="0051758E">
      <w:pPr>
        <w:shd w:val="clear" w:color="auto" w:fill="FFFFFF"/>
        <w:spacing w:before="0" w:after="0" w:line="240" w:lineRule="auto"/>
        <w:ind w:left="90"/>
        <w:rPr>
          <w:rFonts w:asciiTheme="minorHAnsi" w:hAnsiTheme="minorHAnsi"/>
          <w:color w:val="auto"/>
        </w:rPr>
      </w:pPr>
      <w:r w:rsidRPr="00427813">
        <w:rPr>
          <w:rFonts w:asciiTheme="minorHAnsi" w:hAnsiTheme="minorHAnsi"/>
          <w:color w:val="auto"/>
        </w:rPr>
        <w:t>„</w:t>
      </w:r>
      <w:r w:rsidR="00AD33EF" w:rsidRPr="00427813">
        <w:rPr>
          <w:rFonts w:asciiTheme="minorHAnsi" w:hAnsiTheme="minorHAnsi"/>
          <w:color w:val="auto"/>
        </w:rPr>
        <w:t>(iv) a efectuat un stagiu de ambarcare de trei luni din totalul precedentelor șase luni imediat înainte de reconfirmare; sau</w:t>
      </w:r>
    </w:p>
    <w:p w14:paraId="3F6E494C" w14:textId="77777777" w:rsidR="00AD33EF" w:rsidRPr="00427813" w:rsidRDefault="00AD33EF" w:rsidP="00CB6AA8">
      <w:pPr>
        <w:shd w:val="clear" w:color="auto" w:fill="FFFFFF"/>
        <w:spacing w:before="0" w:after="0" w:line="240" w:lineRule="auto"/>
        <w:ind w:left="90"/>
        <w:rPr>
          <w:rFonts w:asciiTheme="minorHAnsi" w:hAnsiTheme="minorHAnsi"/>
          <w:color w:val="auto"/>
        </w:rPr>
      </w:pPr>
      <w:r w:rsidRPr="00427813">
        <w:rPr>
          <w:rFonts w:asciiTheme="minorHAnsi" w:hAnsiTheme="minorHAnsi"/>
          <w:color w:val="auto"/>
        </w:rPr>
        <w:t>(v) a efectuat un stagiu de îmbarcare aprobat la bordul navelor maritime îndeplinind atribuțiunile corespunzătoare certificatului deținut, pe o durată de minimum 3 luni, pe o funcție supranumerică, în plus față de cei angajați pe aceeași funcție cu responsabilități alocate, sau pe o funcție de ofițer, imediat inferioară celei pentru care certificatul deținut este valabil, în perioada imediat anterioară preluării funcției pentru care este valabil certificatul.”</w:t>
      </w:r>
    </w:p>
    <w:p w14:paraId="04FEB869" w14:textId="77777777" w:rsidR="00AD33EF" w:rsidRPr="00427813" w:rsidRDefault="00AD33EF" w:rsidP="00CB6AA8">
      <w:pPr>
        <w:shd w:val="clear" w:color="auto" w:fill="FFFFFF"/>
        <w:spacing w:before="0" w:after="0" w:line="240" w:lineRule="auto"/>
        <w:rPr>
          <w:rFonts w:asciiTheme="minorHAnsi" w:hAnsiTheme="minorHAnsi"/>
          <w:color w:val="auto"/>
          <w:shd w:val="clear" w:color="auto" w:fill="00FFFF"/>
        </w:rPr>
      </w:pPr>
    </w:p>
    <w:p w14:paraId="3AF558C8" w14:textId="22663637" w:rsidR="00AD33EF" w:rsidRPr="00427813" w:rsidRDefault="00E9020B" w:rsidP="00CB6AA8">
      <w:pPr>
        <w:shd w:val="clear" w:color="auto" w:fill="FFFFFF"/>
        <w:spacing w:before="0" w:after="0" w:line="240" w:lineRule="auto"/>
        <w:ind w:left="90"/>
        <w:rPr>
          <w:rFonts w:asciiTheme="minorHAnsi" w:hAnsiTheme="minorHAnsi"/>
          <w:color w:val="auto"/>
        </w:rPr>
      </w:pPr>
      <w:r w:rsidRPr="00427813">
        <w:rPr>
          <w:rFonts w:asciiTheme="minorHAnsi" w:hAnsiTheme="minorHAnsi"/>
          <w:b/>
          <w:bCs/>
          <w:color w:val="auto"/>
        </w:rPr>
        <w:t>10</w:t>
      </w:r>
      <w:r w:rsidR="00AD33EF" w:rsidRPr="00427813">
        <w:rPr>
          <w:rFonts w:asciiTheme="minorHAnsi" w:hAnsiTheme="minorHAnsi"/>
          <w:b/>
          <w:bCs/>
          <w:color w:val="auto"/>
        </w:rPr>
        <w:t xml:space="preserve">. La articolul 13, după alineatul (11), se introduce un nou alineat, alineatul </w:t>
      </w:r>
      <w:r w:rsidR="00AD33EF" w:rsidRPr="00427813">
        <w:rPr>
          <w:rFonts w:asciiTheme="minorHAnsi" w:eastAsia="Calibri" w:hAnsiTheme="minorHAnsi"/>
          <w:b/>
          <w:bCs/>
          <w:color w:val="auto"/>
        </w:rPr>
        <w:t>(12), cu următorul cuprins:</w:t>
      </w:r>
    </w:p>
    <w:p w14:paraId="00D98433" w14:textId="77777777" w:rsidR="00E03816" w:rsidRPr="00427813" w:rsidRDefault="00E03816" w:rsidP="00CB6AA8">
      <w:pPr>
        <w:shd w:val="clear" w:color="auto" w:fill="FFFFFF"/>
        <w:spacing w:before="0" w:after="0" w:line="240" w:lineRule="auto"/>
        <w:ind w:left="90"/>
        <w:rPr>
          <w:rStyle w:val="l5ghi1"/>
          <w:rFonts w:asciiTheme="minorHAnsi" w:hAnsiTheme="minorHAnsi"/>
          <w:color w:val="auto"/>
          <w:sz w:val="22"/>
          <w:szCs w:val="22"/>
        </w:rPr>
      </w:pPr>
    </w:p>
    <w:p w14:paraId="715BB2D1" w14:textId="36EB2FA4" w:rsidR="00AD33EF" w:rsidRPr="00427813" w:rsidRDefault="00E03816" w:rsidP="00E03816">
      <w:pPr>
        <w:shd w:val="clear" w:color="auto" w:fill="FFFFFF"/>
        <w:spacing w:before="0" w:after="0" w:line="240" w:lineRule="auto"/>
        <w:rPr>
          <w:rFonts w:asciiTheme="minorHAnsi" w:hAnsiTheme="minorHAnsi"/>
          <w:color w:val="auto"/>
        </w:rPr>
      </w:pPr>
      <w:r w:rsidRPr="00427813">
        <w:rPr>
          <w:rStyle w:val="l5ghi1"/>
          <w:rFonts w:asciiTheme="minorHAnsi" w:hAnsiTheme="minorHAnsi"/>
          <w:color w:val="auto"/>
          <w:sz w:val="22"/>
          <w:szCs w:val="22"/>
        </w:rPr>
        <w:t>„</w:t>
      </w:r>
      <w:r w:rsidR="00AD33EF" w:rsidRPr="00427813">
        <w:rPr>
          <w:rFonts w:asciiTheme="minorHAnsi" w:hAnsiTheme="minorHAnsi"/>
          <w:color w:val="auto"/>
        </w:rPr>
        <w:t>(12) Posesorii certificatelor de capacitate de marinar, motorist și timonier cu un stagiu de minim 12 luni în ultimii 5 ani la bordul navelor maritim-portuare, efectuat pe baza certificatelor de marinar maritim-portuar, motorist maritim</w:t>
      </w:r>
      <w:r w:rsidR="00C27E62" w:rsidRPr="00427813">
        <w:rPr>
          <w:rFonts w:asciiTheme="minorHAnsi" w:hAnsiTheme="minorHAnsi"/>
          <w:color w:val="auto"/>
        </w:rPr>
        <w:t>-</w:t>
      </w:r>
      <w:r w:rsidR="00AD33EF" w:rsidRPr="00427813">
        <w:rPr>
          <w:rFonts w:asciiTheme="minorHAnsi" w:hAnsiTheme="minorHAnsi"/>
          <w:color w:val="auto"/>
        </w:rPr>
        <w:t>portuar și timonier maritim</w:t>
      </w:r>
      <w:r w:rsidR="00C27E62" w:rsidRPr="00427813">
        <w:rPr>
          <w:rFonts w:asciiTheme="minorHAnsi" w:hAnsiTheme="minorHAnsi"/>
          <w:color w:val="auto"/>
        </w:rPr>
        <w:t>-</w:t>
      </w:r>
      <w:r w:rsidR="00AD33EF" w:rsidRPr="00427813">
        <w:rPr>
          <w:rFonts w:asciiTheme="minorHAnsi" w:hAnsiTheme="minorHAnsi"/>
          <w:color w:val="auto"/>
        </w:rPr>
        <w:t>portuar, pot reconfirma certificatele da capacitate maritime deținute, prin prezentarea adeverințelor de promovare a cursurilor obligatorii așa cum sunt prevăzute în anexa nr. 3.”</w:t>
      </w:r>
    </w:p>
    <w:p w14:paraId="65E7E4AC" w14:textId="77777777" w:rsidR="00AD33EF" w:rsidRPr="00427813" w:rsidRDefault="00AD33EF" w:rsidP="00CB6AA8">
      <w:pPr>
        <w:shd w:val="clear" w:color="auto" w:fill="FFFFFF"/>
        <w:spacing w:before="0" w:after="0" w:line="240" w:lineRule="auto"/>
        <w:rPr>
          <w:rFonts w:asciiTheme="minorHAnsi" w:hAnsiTheme="minorHAnsi"/>
          <w:b/>
          <w:bCs/>
          <w:color w:val="auto"/>
        </w:rPr>
      </w:pPr>
    </w:p>
    <w:p w14:paraId="0C3C984B" w14:textId="4D4E57A4" w:rsidR="00AD33EF" w:rsidRPr="00427813" w:rsidRDefault="00E9020B" w:rsidP="00CB6AA8">
      <w:pPr>
        <w:shd w:val="clear" w:color="auto" w:fill="FFFFFF"/>
        <w:spacing w:before="0" w:after="0" w:line="240" w:lineRule="auto"/>
        <w:rPr>
          <w:rFonts w:asciiTheme="minorHAnsi" w:hAnsiTheme="minorHAnsi"/>
          <w:b/>
          <w:bCs/>
          <w:color w:val="auto"/>
        </w:rPr>
      </w:pPr>
      <w:r w:rsidRPr="00427813">
        <w:rPr>
          <w:rFonts w:asciiTheme="minorHAnsi" w:hAnsiTheme="minorHAnsi"/>
          <w:b/>
          <w:color w:val="auto"/>
        </w:rPr>
        <w:t>11</w:t>
      </w:r>
      <w:r w:rsidR="00AD33EF" w:rsidRPr="00427813">
        <w:rPr>
          <w:rFonts w:asciiTheme="minorHAnsi" w:hAnsiTheme="minorHAnsi"/>
          <w:b/>
          <w:color w:val="auto"/>
        </w:rPr>
        <w:t xml:space="preserve">. La </w:t>
      </w:r>
      <w:r w:rsidR="00AD33EF" w:rsidRPr="00427813">
        <w:rPr>
          <w:rFonts w:asciiTheme="minorHAnsi" w:hAnsiTheme="minorHAnsi"/>
          <w:b/>
          <w:bCs/>
          <w:color w:val="auto"/>
        </w:rPr>
        <w:t>articolul 20, alineatul (1) se modifică și va avea următorul cuprins:</w:t>
      </w:r>
    </w:p>
    <w:p w14:paraId="6A56E869" w14:textId="77777777" w:rsidR="00E03816" w:rsidRPr="00427813" w:rsidRDefault="00E03816" w:rsidP="00CB6AA8">
      <w:pPr>
        <w:shd w:val="clear" w:color="auto" w:fill="FFFFFF"/>
        <w:spacing w:before="0" w:after="0" w:line="240" w:lineRule="auto"/>
        <w:rPr>
          <w:rFonts w:asciiTheme="minorHAnsi" w:hAnsiTheme="minorHAnsi"/>
          <w:color w:val="auto"/>
        </w:rPr>
      </w:pPr>
    </w:p>
    <w:p w14:paraId="0BAB27C0" w14:textId="6B91FE55" w:rsidR="00AD33EF" w:rsidRPr="00427813" w:rsidRDefault="00E03816" w:rsidP="00CB6AA8">
      <w:pPr>
        <w:shd w:val="clear" w:color="auto" w:fill="FFFFFF"/>
        <w:tabs>
          <w:tab w:val="left" w:pos="9356"/>
        </w:tabs>
        <w:spacing w:before="0" w:after="0" w:line="240" w:lineRule="auto"/>
        <w:ind w:right="94" w:hanging="336"/>
        <w:rPr>
          <w:rFonts w:asciiTheme="minorHAnsi" w:hAnsiTheme="minorHAnsi"/>
        </w:rPr>
      </w:pPr>
      <w:r w:rsidRPr="00427813">
        <w:rPr>
          <w:rStyle w:val="l5ghi1"/>
          <w:rFonts w:asciiTheme="minorHAnsi" w:hAnsiTheme="minorHAnsi"/>
          <w:color w:val="auto"/>
          <w:sz w:val="22"/>
          <w:szCs w:val="22"/>
        </w:rPr>
        <w:tab/>
      </w:r>
      <w:r w:rsidR="00AD33EF" w:rsidRPr="00427813">
        <w:rPr>
          <w:rStyle w:val="l5ghi1"/>
          <w:rFonts w:asciiTheme="minorHAnsi" w:hAnsiTheme="minorHAnsi"/>
          <w:color w:val="auto"/>
          <w:sz w:val="22"/>
          <w:szCs w:val="22"/>
        </w:rPr>
        <w:t xml:space="preserve">„ </w:t>
      </w:r>
      <w:r w:rsidR="00AD33EF" w:rsidRPr="00427813">
        <w:rPr>
          <w:rFonts w:asciiTheme="minorHAnsi" w:hAnsiTheme="minorHAnsi"/>
          <w:bCs/>
          <w:color w:val="auto"/>
        </w:rPr>
        <w:t>(1)</w:t>
      </w:r>
      <w:bookmarkStart w:id="7" w:name="do|ca19|ar20|al1"/>
      <w:bookmarkEnd w:id="7"/>
      <w:r w:rsidR="00AD33EF" w:rsidRPr="00427813">
        <w:rPr>
          <w:rFonts w:asciiTheme="minorHAnsi" w:hAnsiTheme="minorHAnsi"/>
          <w:bCs/>
          <w:color w:val="auto"/>
        </w:rPr>
        <w:t xml:space="preserve"> </w:t>
      </w:r>
      <w:r w:rsidR="00AD33EF" w:rsidRPr="00427813">
        <w:rPr>
          <w:rFonts w:asciiTheme="minorHAnsi" w:eastAsia="Calibri" w:hAnsiTheme="minorHAnsi"/>
          <w:iCs/>
          <w:color w:val="auto"/>
        </w:rPr>
        <w:t>ANR va recunoaște documentele emise de o autoritate competentă dintr-un alt stat membru al Uniunii Europene pe suport de hârtie sau în format digital în conform</w:t>
      </w:r>
      <w:r w:rsidR="003561E8" w:rsidRPr="00427813">
        <w:rPr>
          <w:rFonts w:asciiTheme="minorHAnsi" w:eastAsia="Calibri" w:hAnsiTheme="minorHAnsi"/>
          <w:iCs/>
          <w:color w:val="auto"/>
        </w:rPr>
        <w:t xml:space="preserve">itate cu prevederile Directivei </w:t>
      </w:r>
      <w:hyperlink r:id="rId8" w:history="1">
        <w:r w:rsidR="00AD33EF" w:rsidRPr="00427813">
          <w:rPr>
            <w:rFonts w:asciiTheme="minorHAnsi" w:eastAsia="Calibri" w:hAnsiTheme="minorHAnsi"/>
            <w:iCs/>
            <w:color w:val="auto"/>
          </w:rPr>
          <w:t>2008/106/CE</w:t>
        </w:r>
      </w:hyperlink>
      <w:r w:rsidR="003561E8" w:rsidRPr="00427813">
        <w:rPr>
          <w:rFonts w:asciiTheme="minorHAnsi" w:eastAsia="Calibri" w:hAnsiTheme="minorHAnsi"/>
          <w:iCs/>
          <w:color w:val="auto"/>
        </w:rPr>
        <w:t xml:space="preserve"> </w:t>
      </w:r>
      <w:r w:rsidR="00AD33EF" w:rsidRPr="00427813">
        <w:rPr>
          <w:rFonts w:asciiTheme="minorHAnsi" w:eastAsia="Calibri" w:hAnsiTheme="minorHAnsi"/>
          <w:iCs/>
          <w:color w:val="auto"/>
        </w:rPr>
        <w:t>a Parlamentului European și a Consiliului din 19 noiembrie 2008</w:t>
      </w:r>
      <w:r w:rsidR="00AD33EF" w:rsidRPr="00427813">
        <w:rPr>
          <w:rFonts w:asciiTheme="minorHAnsi" w:eastAsia="Calibri" w:hAnsiTheme="minorHAnsi"/>
          <w:iCs/>
        </w:rPr>
        <w:t xml:space="preserve"> privind nivelul minim de formare a navigatorilor, </w:t>
      </w:r>
      <w:r w:rsidR="003561E8" w:rsidRPr="00427813">
        <w:rPr>
          <w:rFonts w:asciiTheme="minorHAnsi" w:eastAsia="Calibri" w:hAnsiTheme="minorHAnsi"/>
          <w:iCs/>
        </w:rPr>
        <w:t>cu modificările ulterioare</w:t>
      </w:r>
      <w:r w:rsidR="00AD33EF" w:rsidRPr="00427813">
        <w:rPr>
          <w:rFonts w:asciiTheme="minorHAnsi" w:eastAsia="Calibri" w:hAnsiTheme="minorHAnsi"/>
          <w:iCs/>
        </w:rPr>
        <w:t xml:space="preserve">, cu scopul de a permite navigatorilor să </w:t>
      </w:r>
      <w:r w:rsidR="00C27E62" w:rsidRPr="00427813">
        <w:rPr>
          <w:rFonts w:asciiTheme="minorHAnsi" w:eastAsia="Calibri" w:hAnsiTheme="minorHAnsi"/>
          <w:iCs/>
        </w:rPr>
        <w:t xml:space="preserve">efectueze serviciul </w:t>
      </w:r>
      <w:r w:rsidR="00AD33EF" w:rsidRPr="00427813">
        <w:rPr>
          <w:rFonts w:asciiTheme="minorHAnsi" w:eastAsia="Calibri" w:hAnsiTheme="minorHAnsi"/>
          <w:iCs/>
        </w:rPr>
        <w:t>la bordul navelor aflate sub pavilionul român.”</w:t>
      </w:r>
    </w:p>
    <w:p w14:paraId="231EE434" w14:textId="77777777" w:rsidR="00E03816" w:rsidRPr="00427813" w:rsidRDefault="00E03816" w:rsidP="00E03816">
      <w:pPr>
        <w:shd w:val="clear" w:color="auto" w:fill="FFFFFF"/>
        <w:spacing w:before="0" w:after="0" w:line="240" w:lineRule="auto"/>
        <w:ind w:right="332"/>
        <w:rPr>
          <w:rFonts w:asciiTheme="minorHAnsi" w:eastAsia="Calibri" w:hAnsiTheme="minorHAnsi"/>
          <w:iCs/>
        </w:rPr>
      </w:pPr>
    </w:p>
    <w:p w14:paraId="41BBBA8D" w14:textId="76A98DA9" w:rsidR="00AD33EF" w:rsidRPr="00427813" w:rsidRDefault="003561E8" w:rsidP="00E03816">
      <w:pPr>
        <w:shd w:val="clear" w:color="auto" w:fill="FFFFFF"/>
        <w:spacing w:before="0" w:after="0" w:line="240" w:lineRule="auto"/>
        <w:ind w:right="332"/>
        <w:rPr>
          <w:rFonts w:asciiTheme="minorHAnsi" w:eastAsia="Calibri" w:hAnsiTheme="minorHAnsi"/>
          <w:b/>
          <w:color w:val="auto"/>
        </w:rPr>
      </w:pPr>
      <w:r w:rsidRPr="00427813">
        <w:rPr>
          <w:rFonts w:asciiTheme="minorHAnsi" w:hAnsiTheme="minorHAnsi"/>
          <w:b/>
          <w:color w:val="auto"/>
        </w:rPr>
        <w:t>1</w:t>
      </w:r>
      <w:r w:rsidR="00E9020B" w:rsidRPr="00427813">
        <w:rPr>
          <w:rFonts w:asciiTheme="minorHAnsi" w:hAnsiTheme="minorHAnsi"/>
          <w:b/>
          <w:color w:val="auto"/>
        </w:rPr>
        <w:t>2</w:t>
      </w:r>
      <w:r w:rsidR="00AD33EF" w:rsidRPr="00427813">
        <w:rPr>
          <w:rFonts w:asciiTheme="minorHAnsi" w:hAnsiTheme="minorHAnsi"/>
          <w:b/>
          <w:color w:val="auto"/>
        </w:rPr>
        <w:t xml:space="preserve">. La </w:t>
      </w:r>
      <w:r w:rsidR="00AD33EF" w:rsidRPr="00427813">
        <w:rPr>
          <w:rFonts w:asciiTheme="minorHAnsi" w:hAnsiTheme="minorHAnsi"/>
          <w:b/>
          <w:bCs/>
          <w:color w:val="auto"/>
        </w:rPr>
        <w:t xml:space="preserve">articolul 20, după alineatul (1) se introduc </w:t>
      </w:r>
      <w:r w:rsidRPr="00427813">
        <w:rPr>
          <w:rFonts w:asciiTheme="minorHAnsi" w:hAnsiTheme="minorHAnsi"/>
          <w:b/>
          <w:bCs/>
          <w:color w:val="auto"/>
        </w:rPr>
        <w:t>două noi</w:t>
      </w:r>
      <w:r w:rsidR="00AD33EF" w:rsidRPr="00427813">
        <w:rPr>
          <w:rFonts w:asciiTheme="minorHAnsi" w:hAnsiTheme="minorHAnsi"/>
          <w:b/>
          <w:bCs/>
          <w:color w:val="auto"/>
        </w:rPr>
        <w:t xml:space="preserve"> alineat</w:t>
      </w:r>
      <w:r w:rsidRPr="00427813">
        <w:rPr>
          <w:rFonts w:asciiTheme="minorHAnsi" w:hAnsiTheme="minorHAnsi"/>
          <w:b/>
          <w:bCs/>
          <w:color w:val="auto"/>
        </w:rPr>
        <w:t>e, alineatele</w:t>
      </w:r>
      <w:r w:rsidR="00AD33EF" w:rsidRPr="00427813">
        <w:rPr>
          <w:rFonts w:asciiTheme="minorHAnsi" w:hAnsiTheme="minorHAnsi"/>
          <w:b/>
          <w:bCs/>
          <w:color w:val="auto"/>
        </w:rPr>
        <w:t xml:space="preserve"> </w:t>
      </w:r>
      <w:r w:rsidR="00AD33EF" w:rsidRPr="00427813">
        <w:rPr>
          <w:rFonts w:asciiTheme="minorHAnsi" w:eastAsia="Calibri" w:hAnsiTheme="minorHAnsi"/>
          <w:b/>
          <w:bCs/>
          <w:color w:val="auto"/>
        </w:rPr>
        <w:t>(1</w:t>
      </w:r>
      <w:r w:rsidR="00AD33EF" w:rsidRPr="00427813">
        <w:rPr>
          <w:rFonts w:asciiTheme="minorHAnsi" w:eastAsia="Calibri" w:hAnsiTheme="minorHAnsi"/>
          <w:b/>
          <w:bCs/>
          <w:color w:val="auto"/>
          <w:vertAlign w:val="superscript"/>
        </w:rPr>
        <w:t>1</w:t>
      </w:r>
      <w:r w:rsidR="00AD33EF" w:rsidRPr="00427813">
        <w:rPr>
          <w:rFonts w:asciiTheme="minorHAnsi" w:eastAsia="Calibri" w:hAnsiTheme="minorHAnsi"/>
          <w:b/>
          <w:bCs/>
          <w:color w:val="auto"/>
        </w:rPr>
        <w:t>)</w:t>
      </w:r>
      <w:r w:rsidRPr="00427813">
        <w:rPr>
          <w:rFonts w:asciiTheme="minorHAnsi" w:eastAsia="Calibri" w:hAnsiTheme="minorHAnsi"/>
          <w:b/>
          <w:bCs/>
          <w:color w:val="auto"/>
        </w:rPr>
        <w:t xml:space="preserve"> şi </w:t>
      </w:r>
      <w:r w:rsidRPr="00427813">
        <w:rPr>
          <w:rFonts w:asciiTheme="minorHAnsi" w:hAnsiTheme="minorHAnsi"/>
          <w:b/>
          <w:color w:val="auto"/>
        </w:rPr>
        <w:t>(1</w:t>
      </w:r>
      <w:r w:rsidRPr="00427813">
        <w:rPr>
          <w:rFonts w:asciiTheme="minorHAnsi" w:hAnsiTheme="minorHAnsi"/>
          <w:b/>
          <w:color w:val="auto"/>
          <w:vertAlign w:val="superscript"/>
        </w:rPr>
        <w:t>2</w:t>
      </w:r>
      <w:r w:rsidRPr="00427813">
        <w:rPr>
          <w:rFonts w:asciiTheme="minorHAnsi" w:hAnsiTheme="minorHAnsi"/>
          <w:b/>
          <w:color w:val="auto"/>
        </w:rPr>
        <w:t>),</w:t>
      </w:r>
      <w:r w:rsidR="00AD33EF" w:rsidRPr="00427813">
        <w:rPr>
          <w:rFonts w:asciiTheme="minorHAnsi" w:eastAsia="Calibri" w:hAnsiTheme="minorHAnsi"/>
          <w:b/>
          <w:bCs/>
          <w:color w:val="auto"/>
        </w:rPr>
        <w:t xml:space="preserve"> cu următorul cuprins:</w:t>
      </w:r>
    </w:p>
    <w:p w14:paraId="0D07F96F" w14:textId="77777777" w:rsidR="003561E8" w:rsidRPr="00427813" w:rsidRDefault="003561E8" w:rsidP="00E03816">
      <w:pPr>
        <w:shd w:val="clear" w:color="auto" w:fill="FFFFFF"/>
        <w:spacing w:before="0" w:after="0" w:line="240" w:lineRule="auto"/>
        <w:ind w:right="332"/>
        <w:rPr>
          <w:rFonts w:asciiTheme="minorHAnsi" w:hAnsiTheme="minorHAnsi"/>
          <w:color w:val="auto"/>
        </w:rPr>
      </w:pPr>
    </w:p>
    <w:p w14:paraId="619CCC13" w14:textId="28FE4ADA" w:rsidR="003561E8" w:rsidRPr="00427813" w:rsidRDefault="00F72CAF" w:rsidP="003561E8">
      <w:pPr>
        <w:pStyle w:val="CM4"/>
        <w:ind w:right="-48"/>
        <w:jc w:val="both"/>
        <w:rPr>
          <w:rFonts w:asciiTheme="minorHAnsi" w:hAnsiTheme="minorHAnsi"/>
          <w:bCs/>
          <w:sz w:val="22"/>
          <w:szCs w:val="22"/>
          <w:lang w:val="ro-RO"/>
        </w:rPr>
      </w:pPr>
      <w:r w:rsidRPr="00427813">
        <w:rPr>
          <w:rStyle w:val="l5ghi1"/>
          <w:rFonts w:asciiTheme="minorHAnsi" w:hAnsiTheme="minorHAnsi"/>
          <w:sz w:val="22"/>
          <w:szCs w:val="22"/>
        </w:rPr>
        <w:t>„</w:t>
      </w:r>
      <w:r w:rsidRPr="00427813">
        <w:rPr>
          <w:rFonts w:asciiTheme="minorHAnsi" w:eastAsia="Calibri" w:hAnsiTheme="minorHAnsi"/>
          <w:bCs/>
          <w:sz w:val="22"/>
          <w:szCs w:val="22"/>
        </w:rPr>
        <w:t xml:space="preserve"> (</w:t>
      </w:r>
      <w:r w:rsidR="00AD33EF" w:rsidRPr="00427813">
        <w:rPr>
          <w:rFonts w:asciiTheme="minorHAnsi" w:eastAsia="Calibri" w:hAnsiTheme="minorHAnsi"/>
          <w:bCs/>
          <w:sz w:val="22"/>
          <w:szCs w:val="22"/>
        </w:rPr>
        <w:t>1</w:t>
      </w:r>
      <w:r w:rsidR="00AD33EF" w:rsidRPr="00427813">
        <w:rPr>
          <w:rFonts w:asciiTheme="minorHAnsi" w:eastAsia="Calibri" w:hAnsiTheme="minorHAnsi"/>
          <w:bCs/>
          <w:sz w:val="22"/>
          <w:szCs w:val="22"/>
          <w:vertAlign w:val="superscript"/>
        </w:rPr>
        <w:t>1</w:t>
      </w:r>
      <w:r w:rsidR="00AD33EF" w:rsidRPr="00427813">
        <w:rPr>
          <w:rFonts w:asciiTheme="minorHAnsi" w:eastAsia="Calibri" w:hAnsiTheme="minorHAnsi"/>
          <w:bCs/>
          <w:sz w:val="22"/>
          <w:szCs w:val="22"/>
        </w:rPr>
        <w:t>)</w:t>
      </w:r>
      <w:r w:rsidR="00E03816" w:rsidRPr="00427813">
        <w:rPr>
          <w:rFonts w:asciiTheme="minorHAnsi" w:eastAsia="Calibri" w:hAnsiTheme="minorHAnsi"/>
          <w:sz w:val="22"/>
          <w:szCs w:val="22"/>
        </w:rPr>
        <w:t xml:space="preserve"> </w:t>
      </w:r>
      <w:r w:rsidR="00AD33EF" w:rsidRPr="00427813">
        <w:rPr>
          <w:rFonts w:asciiTheme="minorHAnsi" w:hAnsiTheme="minorHAnsi"/>
          <w:bCs/>
          <w:sz w:val="22"/>
          <w:szCs w:val="22"/>
          <w:lang w:val="ro-RO"/>
        </w:rPr>
        <w:t xml:space="preserve">ANR recunoaște certificatele de competență eliberate de un alt stat membru sau certificatele de aptitudini eliberate de un alt stat membru comandanților și ofițerilor în conformitate cu regulile V/1-1 și V/1-2 din anexa nr.1, prin atestarea certificatelor respective pentru a confirma recunoașterea acestora. Atestatul care confirmă recunoașterea se limitează la capacitățile, funcțiile și nivelurile de competență sau de aptitudini specificate în certificatul respectiv. Atestatul este eliberat numai dacă au fost îndeplinite toate cerințele Convenției STCW, în conformitate cu regula I/2 punctul 7 din Convenția STCW. Forma atestatului este cea prezentată în secțiunea </w:t>
      </w:r>
      <w:r w:rsidR="003561E8" w:rsidRPr="00427813">
        <w:rPr>
          <w:rFonts w:asciiTheme="minorHAnsi" w:hAnsiTheme="minorHAnsi"/>
          <w:bCs/>
          <w:sz w:val="22"/>
          <w:szCs w:val="22"/>
          <w:lang w:val="ro-RO"/>
        </w:rPr>
        <w:t>A-I/2 punctul 3 din Codul STCW.</w:t>
      </w:r>
    </w:p>
    <w:p w14:paraId="623A1B94" w14:textId="77777777" w:rsidR="003561E8" w:rsidRPr="00427813" w:rsidRDefault="003561E8" w:rsidP="003561E8">
      <w:pPr>
        <w:pStyle w:val="CM4"/>
        <w:ind w:right="-48"/>
        <w:jc w:val="both"/>
        <w:rPr>
          <w:rFonts w:asciiTheme="minorHAnsi" w:hAnsiTheme="minorHAnsi"/>
          <w:bCs/>
          <w:sz w:val="22"/>
          <w:szCs w:val="22"/>
          <w:lang w:val="ro-RO"/>
        </w:rPr>
      </w:pPr>
    </w:p>
    <w:p w14:paraId="34AF9061" w14:textId="4D084B5F" w:rsidR="00AD33EF" w:rsidRPr="00427813" w:rsidRDefault="003561E8" w:rsidP="000247E2">
      <w:pPr>
        <w:pStyle w:val="CM4"/>
        <w:ind w:right="-48"/>
        <w:jc w:val="both"/>
        <w:rPr>
          <w:rFonts w:asciiTheme="minorHAnsi" w:hAnsiTheme="minorHAnsi"/>
          <w:sz w:val="22"/>
          <w:szCs w:val="22"/>
        </w:rPr>
      </w:pPr>
      <w:r w:rsidRPr="00427813">
        <w:rPr>
          <w:rFonts w:asciiTheme="minorHAnsi" w:hAnsiTheme="minorHAnsi"/>
          <w:bCs/>
          <w:sz w:val="22"/>
          <w:szCs w:val="22"/>
          <w:lang w:val="ro-RO"/>
        </w:rPr>
        <w:lastRenderedPageBreak/>
        <w:t>„</w:t>
      </w:r>
      <w:r w:rsidR="00AD33EF" w:rsidRPr="00427813">
        <w:rPr>
          <w:rFonts w:asciiTheme="minorHAnsi" w:hAnsiTheme="minorHAnsi"/>
          <w:bCs/>
          <w:sz w:val="22"/>
          <w:szCs w:val="22"/>
          <w:lang w:val="ro-RO"/>
        </w:rPr>
        <w:t>(1</w:t>
      </w:r>
      <w:r w:rsidR="00AD33EF" w:rsidRPr="00427813">
        <w:rPr>
          <w:rFonts w:asciiTheme="minorHAnsi" w:hAnsiTheme="minorHAnsi"/>
          <w:bCs/>
          <w:sz w:val="22"/>
          <w:szCs w:val="22"/>
          <w:vertAlign w:val="superscript"/>
          <w:lang w:val="ro-RO"/>
        </w:rPr>
        <w:t>2</w:t>
      </w:r>
      <w:r w:rsidR="00AD33EF" w:rsidRPr="00427813">
        <w:rPr>
          <w:rFonts w:asciiTheme="minorHAnsi" w:hAnsiTheme="minorHAnsi"/>
          <w:bCs/>
          <w:sz w:val="22"/>
          <w:szCs w:val="22"/>
          <w:lang w:val="ro-RO"/>
        </w:rPr>
        <w:t>)</w:t>
      </w:r>
      <w:r w:rsidRPr="00427813">
        <w:rPr>
          <w:rFonts w:asciiTheme="minorHAnsi" w:hAnsiTheme="minorHAnsi"/>
          <w:sz w:val="22"/>
          <w:szCs w:val="22"/>
          <w:lang w:val="ro-RO"/>
        </w:rPr>
        <w:t xml:space="preserve"> </w:t>
      </w:r>
      <w:r w:rsidR="00AD33EF" w:rsidRPr="00427813">
        <w:rPr>
          <w:rFonts w:asciiTheme="minorHAnsi" w:hAnsiTheme="minorHAnsi"/>
          <w:iCs/>
          <w:sz w:val="22"/>
          <w:szCs w:val="22"/>
          <w:lang w:val="ro-RO"/>
        </w:rPr>
        <w:t xml:space="preserve">Pentru a permite navigatorilor să </w:t>
      </w:r>
      <w:r w:rsidR="000247E2" w:rsidRPr="00427813">
        <w:rPr>
          <w:rFonts w:asciiTheme="minorHAnsi" w:hAnsiTheme="minorHAnsi"/>
          <w:iCs/>
          <w:sz w:val="22"/>
          <w:szCs w:val="22"/>
          <w:lang w:val="ro-RO"/>
        </w:rPr>
        <w:t>efectueze serviciul</w:t>
      </w:r>
      <w:r w:rsidR="00AD33EF" w:rsidRPr="00427813">
        <w:rPr>
          <w:rFonts w:asciiTheme="minorHAnsi" w:hAnsiTheme="minorHAnsi"/>
          <w:iCs/>
          <w:sz w:val="22"/>
          <w:szCs w:val="22"/>
          <w:lang w:val="ro-RO"/>
        </w:rPr>
        <w:t xml:space="preserve"> la bordul navel</w:t>
      </w:r>
      <w:r w:rsidRPr="00427813">
        <w:rPr>
          <w:rFonts w:asciiTheme="minorHAnsi" w:hAnsiTheme="minorHAnsi"/>
          <w:iCs/>
          <w:sz w:val="22"/>
          <w:szCs w:val="22"/>
          <w:lang w:val="ro-RO"/>
        </w:rPr>
        <w:t>or aflate sub pavilionul român,</w:t>
      </w:r>
      <w:r w:rsidR="000247E2" w:rsidRPr="00427813">
        <w:rPr>
          <w:rFonts w:asciiTheme="minorHAnsi" w:hAnsiTheme="minorHAnsi"/>
          <w:iCs/>
          <w:sz w:val="22"/>
          <w:szCs w:val="22"/>
          <w:lang w:val="ro-RO"/>
        </w:rPr>
        <w:t xml:space="preserve"> </w:t>
      </w:r>
      <w:r w:rsidR="00AD33EF" w:rsidRPr="00427813">
        <w:rPr>
          <w:rFonts w:asciiTheme="minorHAnsi" w:hAnsiTheme="minorHAnsi"/>
          <w:iCs/>
          <w:sz w:val="22"/>
          <w:szCs w:val="22"/>
          <w:lang w:val="ro-RO"/>
        </w:rPr>
        <w:t>ANR acceptă certificatele medicale eliberate sub autoritatea unui alt stat membru</w:t>
      </w:r>
      <w:r w:rsidR="00AD33EF" w:rsidRPr="00427813">
        <w:rPr>
          <w:rFonts w:asciiTheme="minorHAnsi" w:hAnsiTheme="minorHAnsi"/>
          <w:sz w:val="22"/>
          <w:szCs w:val="22"/>
        </w:rPr>
        <w:t xml:space="preserve"> </w:t>
      </w:r>
      <w:r w:rsidR="00AD33EF" w:rsidRPr="00427813">
        <w:rPr>
          <w:rFonts w:asciiTheme="minorHAnsi" w:hAnsiTheme="minorHAnsi"/>
          <w:iCs/>
          <w:sz w:val="22"/>
          <w:szCs w:val="22"/>
          <w:lang w:val="ro-RO"/>
        </w:rPr>
        <w:t>al Uniunii</w:t>
      </w:r>
      <w:r w:rsidR="000247E2" w:rsidRPr="00427813">
        <w:rPr>
          <w:rFonts w:asciiTheme="minorHAnsi" w:hAnsiTheme="minorHAnsi"/>
          <w:iCs/>
          <w:sz w:val="22"/>
          <w:szCs w:val="22"/>
          <w:lang w:val="ro-RO"/>
        </w:rPr>
        <w:t xml:space="preserve"> </w:t>
      </w:r>
      <w:r w:rsidR="00AD33EF" w:rsidRPr="00427813">
        <w:rPr>
          <w:rFonts w:asciiTheme="minorHAnsi" w:hAnsiTheme="minorHAnsi"/>
          <w:iCs/>
          <w:sz w:val="22"/>
          <w:szCs w:val="22"/>
          <w:lang w:val="ro-RO"/>
        </w:rPr>
        <w:t>Europene în conformitate cu art. 12.”</w:t>
      </w:r>
    </w:p>
    <w:p w14:paraId="2DB4FD08" w14:textId="77777777" w:rsidR="00AD33EF" w:rsidRPr="00427813" w:rsidRDefault="00AD33EF" w:rsidP="00CB6AA8">
      <w:pPr>
        <w:spacing w:before="0" w:after="0" w:line="240" w:lineRule="auto"/>
        <w:ind w:right="-48"/>
        <w:rPr>
          <w:rFonts w:asciiTheme="minorHAnsi" w:eastAsia="Calibri" w:hAnsiTheme="minorHAnsi"/>
        </w:rPr>
      </w:pPr>
    </w:p>
    <w:p w14:paraId="135BEC28" w14:textId="34E80C54" w:rsidR="00AD33EF" w:rsidRPr="00427813" w:rsidRDefault="00AD33EF" w:rsidP="000247E2">
      <w:pPr>
        <w:shd w:val="clear" w:color="auto" w:fill="FFFFFF"/>
        <w:spacing w:before="0" w:after="0" w:line="240" w:lineRule="auto"/>
        <w:ind w:right="166"/>
        <w:rPr>
          <w:rFonts w:asciiTheme="minorHAnsi" w:hAnsiTheme="minorHAnsi"/>
          <w:b/>
          <w:bCs/>
          <w:color w:val="auto"/>
        </w:rPr>
      </w:pPr>
      <w:r w:rsidRPr="00427813">
        <w:rPr>
          <w:rFonts w:asciiTheme="minorHAnsi" w:hAnsiTheme="minorHAnsi"/>
          <w:b/>
          <w:bCs/>
          <w:color w:val="auto"/>
        </w:rPr>
        <w:t>1</w:t>
      </w:r>
      <w:r w:rsidR="00E9020B" w:rsidRPr="00427813">
        <w:rPr>
          <w:rFonts w:asciiTheme="minorHAnsi" w:hAnsiTheme="minorHAnsi"/>
          <w:b/>
          <w:bCs/>
          <w:color w:val="auto"/>
        </w:rPr>
        <w:t>3</w:t>
      </w:r>
      <w:r w:rsidRPr="00427813">
        <w:rPr>
          <w:rFonts w:asciiTheme="minorHAnsi" w:hAnsiTheme="minorHAnsi"/>
          <w:b/>
          <w:bCs/>
          <w:color w:val="auto"/>
        </w:rPr>
        <w:t>. La articolul 25, alineatul (1) se modifică și va avea următorul cuprins:</w:t>
      </w:r>
    </w:p>
    <w:p w14:paraId="3AB9888A" w14:textId="77777777" w:rsidR="000247E2" w:rsidRPr="00427813" w:rsidRDefault="000247E2" w:rsidP="000247E2">
      <w:pPr>
        <w:shd w:val="clear" w:color="auto" w:fill="FFFFFF"/>
        <w:spacing w:before="0" w:after="0" w:line="240" w:lineRule="auto"/>
        <w:ind w:right="166"/>
        <w:rPr>
          <w:rFonts w:asciiTheme="minorHAnsi" w:hAnsiTheme="minorHAnsi"/>
          <w:color w:val="auto"/>
        </w:rPr>
      </w:pPr>
    </w:p>
    <w:p w14:paraId="0EA956B7" w14:textId="2CF0FB72" w:rsidR="00D168D2" w:rsidRPr="00427813" w:rsidRDefault="00D168D2" w:rsidP="00D168D2">
      <w:pPr>
        <w:shd w:val="clear" w:color="auto" w:fill="FFFFFF"/>
        <w:tabs>
          <w:tab w:val="left" w:pos="2115"/>
        </w:tabs>
        <w:spacing w:before="0" w:after="0" w:line="240" w:lineRule="auto"/>
        <w:rPr>
          <w:rFonts w:asciiTheme="minorHAnsi" w:hAnsiTheme="minorHAnsi"/>
          <w:color w:val="auto"/>
        </w:rPr>
      </w:pPr>
      <w:r w:rsidRPr="00427813">
        <w:rPr>
          <w:rStyle w:val="l5ghi1"/>
          <w:rFonts w:asciiTheme="minorHAnsi" w:hAnsiTheme="minorHAnsi"/>
          <w:color w:val="auto"/>
          <w:sz w:val="22"/>
          <w:szCs w:val="22"/>
        </w:rPr>
        <w:t>„</w:t>
      </w:r>
      <w:r w:rsidRPr="00427813">
        <w:rPr>
          <w:rFonts w:asciiTheme="minorHAnsi" w:hAnsiTheme="minorHAnsi"/>
          <w:color w:val="auto"/>
        </w:rPr>
        <w:t xml:space="preserve"> (1) ANR comunică anual Comisiei Europene informaţiile enumerate în anexa nr. 5. Asemenea informaţii nu pot fi utilizate în scopuri administrative, juridice sau de verificare şi sunt exclusiv pentru uzul statelor membre şi al Comisiei Europene în procesul de elaborare a politicilor</w:t>
      </w:r>
      <w:r w:rsidRPr="00427813">
        <w:rPr>
          <w:rFonts w:asciiTheme="minorHAnsi" w:hAnsiTheme="minorHAnsi"/>
          <w:color w:val="auto"/>
          <w:lang w:val="en-US"/>
        </w:rPr>
        <w:t xml:space="preserve"> </w:t>
      </w:r>
      <w:r w:rsidRPr="00427813">
        <w:rPr>
          <w:rFonts w:asciiTheme="minorHAnsi" w:hAnsiTheme="minorHAnsi"/>
          <w:color w:val="auto"/>
        </w:rPr>
        <w:t>și în scopuri statistice.</w:t>
      </w:r>
    </w:p>
    <w:p w14:paraId="5D030026" w14:textId="77777777" w:rsidR="00D168D2" w:rsidRPr="00427813" w:rsidRDefault="00D168D2" w:rsidP="00D168D2">
      <w:pPr>
        <w:shd w:val="clear" w:color="auto" w:fill="FFFFFF"/>
        <w:tabs>
          <w:tab w:val="left" w:pos="2115"/>
        </w:tabs>
        <w:spacing w:before="0" w:after="0" w:line="240" w:lineRule="auto"/>
        <w:rPr>
          <w:rFonts w:asciiTheme="minorHAnsi" w:hAnsiTheme="minorHAnsi"/>
          <w:color w:val="auto"/>
        </w:rPr>
      </w:pPr>
      <w:r w:rsidRPr="00427813">
        <w:rPr>
          <w:rFonts w:asciiTheme="minorHAnsi" w:hAnsiTheme="minorHAnsi"/>
          <w:color w:val="auto"/>
        </w:rPr>
        <w:t>ANR poate furniza, pe bază voluntară, informații privind certificatele de aptitudini eliberate personalului nebrevetat în conformitate cu capitolele II, III și VII din anexa la Convenția STCW, cum ar fi informațiile menționate în anexa V la prezentul ordin”.</w:t>
      </w:r>
    </w:p>
    <w:p w14:paraId="5EC290D5" w14:textId="33EB17F6" w:rsidR="00AD33EF" w:rsidRPr="00427813" w:rsidRDefault="00AD33EF" w:rsidP="00D168D2">
      <w:pPr>
        <w:shd w:val="clear" w:color="auto" w:fill="FFFFFF"/>
        <w:tabs>
          <w:tab w:val="left" w:pos="2115"/>
        </w:tabs>
        <w:spacing w:before="0" w:after="0" w:line="240" w:lineRule="auto"/>
        <w:rPr>
          <w:rFonts w:asciiTheme="minorHAnsi" w:hAnsiTheme="minorHAnsi"/>
          <w:color w:val="auto"/>
        </w:rPr>
      </w:pPr>
      <w:r w:rsidRPr="00427813">
        <w:rPr>
          <w:rFonts w:asciiTheme="minorHAnsi" w:hAnsiTheme="minorHAnsi"/>
          <w:color w:val="auto"/>
        </w:rPr>
        <w:tab/>
        <w:t xml:space="preserve"> </w:t>
      </w:r>
    </w:p>
    <w:p w14:paraId="693B2660" w14:textId="07594401" w:rsidR="00AD33EF" w:rsidRPr="00427813" w:rsidRDefault="00AD33EF" w:rsidP="00272D02">
      <w:pPr>
        <w:shd w:val="clear" w:color="auto" w:fill="FFFFFF"/>
        <w:spacing w:before="0" w:after="0" w:line="240" w:lineRule="auto"/>
        <w:ind w:right="-48"/>
        <w:rPr>
          <w:rFonts w:asciiTheme="minorHAnsi" w:hAnsiTheme="minorHAnsi"/>
          <w:b/>
          <w:color w:val="auto"/>
        </w:rPr>
      </w:pPr>
      <w:r w:rsidRPr="00427813">
        <w:rPr>
          <w:rFonts w:asciiTheme="minorHAnsi" w:hAnsiTheme="minorHAnsi"/>
          <w:b/>
          <w:color w:val="auto"/>
        </w:rPr>
        <w:t>1</w:t>
      </w:r>
      <w:r w:rsidR="00E9020B" w:rsidRPr="00427813">
        <w:rPr>
          <w:rFonts w:asciiTheme="minorHAnsi" w:hAnsiTheme="minorHAnsi"/>
          <w:b/>
          <w:color w:val="auto"/>
        </w:rPr>
        <w:t>4</w:t>
      </w:r>
      <w:r w:rsidRPr="00427813">
        <w:rPr>
          <w:rFonts w:asciiTheme="minorHAnsi" w:hAnsiTheme="minorHAnsi"/>
          <w:b/>
          <w:color w:val="auto"/>
        </w:rPr>
        <w:t>. După articolul 28</w:t>
      </w:r>
      <w:r w:rsidRPr="00427813">
        <w:rPr>
          <w:rFonts w:asciiTheme="minorHAnsi" w:hAnsiTheme="minorHAnsi"/>
          <w:b/>
          <w:color w:val="auto"/>
          <w:vertAlign w:val="superscript"/>
        </w:rPr>
        <w:t>2</w:t>
      </w:r>
      <w:r w:rsidRPr="00427813">
        <w:rPr>
          <w:rFonts w:asciiTheme="minorHAnsi" w:hAnsiTheme="minorHAnsi"/>
          <w:b/>
          <w:color w:val="auto"/>
        </w:rPr>
        <w:t xml:space="preserve"> se introduce un nou articol, articolul 28</w:t>
      </w:r>
      <w:r w:rsidRPr="00427813">
        <w:rPr>
          <w:rFonts w:asciiTheme="minorHAnsi" w:hAnsiTheme="minorHAnsi"/>
          <w:b/>
          <w:color w:val="auto"/>
          <w:vertAlign w:val="superscript"/>
        </w:rPr>
        <w:t>3</w:t>
      </w:r>
      <w:r w:rsidRPr="00427813">
        <w:rPr>
          <w:rFonts w:asciiTheme="minorHAnsi" w:hAnsiTheme="minorHAnsi"/>
          <w:b/>
          <w:color w:val="auto"/>
        </w:rPr>
        <w:t>, cu următorul cuprins:</w:t>
      </w:r>
    </w:p>
    <w:p w14:paraId="0CB1D023" w14:textId="77777777" w:rsidR="00272D02" w:rsidRPr="00427813" w:rsidRDefault="00272D02" w:rsidP="00272D02">
      <w:pPr>
        <w:shd w:val="clear" w:color="auto" w:fill="FFFFFF"/>
        <w:spacing w:before="0" w:after="0" w:line="240" w:lineRule="auto"/>
        <w:ind w:right="-48"/>
        <w:rPr>
          <w:rFonts w:asciiTheme="minorHAnsi" w:hAnsiTheme="minorHAnsi"/>
          <w:color w:val="auto"/>
        </w:rPr>
      </w:pPr>
    </w:p>
    <w:p w14:paraId="1D3C1967" w14:textId="73492104" w:rsidR="00AD33EF" w:rsidRPr="00427813" w:rsidRDefault="00272D02" w:rsidP="00272D02">
      <w:pPr>
        <w:shd w:val="clear" w:color="auto" w:fill="FFFFFF"/>
        <w:spacing w:before="0" w:after="0" w:line="240" w:lineRule="auto"/>
        <w:ind w:right="-48"/>
        <w:rPr>
          <w:rFonts w:asciiTheme="minorHAnsi" w:hAnsiTheme="minorHAnsi"/>
          <w:bCs/>
          <w:color w:val="auto"/>
        </w:rPr>
      </w:pPr>
      <w:bookmarkStart w:id="8" w:name="_Hlk83033760"/>
      <w:r w:rsidRPr="00427813">
        <w:rPr>
          <w:rStyle w:val="l5ghi1"/>
          <w:rFonts w:asciiTheme="minorHAnsi" w:hAnsiTheme="minorHAnsi"/>
          <w:color w:val="auto"/>
          <w:sz w:val="22"/>
          <w:szCs w:val="22"/>
        </w:rPr>
        <w:t>„</w:t>
      </w:r>
      <w:bookmarkEnd w:id="8"/>
      <w:r w:rsidR="00AD33EF" w:rsidRPr="00427813">
        <w:rPr>
          <w:rFonts w:asciiTheme="minorHAnsi" w:hAnsiTheme="minorHAnsi"/>
          <w:bCs/>
          <w:color w:val="auto"/>
        </w:rPr>
        <w:t>Art. 28</w:t>
      </w:r>
      <w:r w:rsidR="00AD33EF" w:rsidRPr="00427813">
        <w:rPr>
          <w:rFonts w:asciiTheme="minorHAnsi" w:hAnsiTheme="minorHAnsi"/>
          <w:bCs/>
          <w:color w:val="auto"/>
          <w:vertAlign w:val="superscript"/>
        </w:rPr>
        <w:t>3</w:t>
      </w:r>
      <w:r w:rsidR="00AD33EF" w:rsidRPr="00427813">
        <w:rPr>
          <w:rFonts w:asciiTheme="minorHAnsi" w:hAnsiTheme="minorHAnsi"/>
          <w:b/>
          <w:color w:val="auto"/>
        </w:rPr>
        <w:t xml:space="preserve"> -</w:t>
      </w:r>
      <w:r w:rsidR="00AD33EF" w:rsidRPr="00427813">
        <w:rPr>
          <w:rFonts w:asciiTheme="minorHAnsi" w:hAnsiTheme="minorHAnsi"/>
          <w:bCs/>
          <w:color w:val="auto"/>
        </w:rPr>
        <w:t xml:space="preserve"> ANR se asigură că atestatele de recunoaștere sun</w:t>
      </w:r>
      <w:r w:rsidR="00382B42" w:rsidRPr="00427813">
        <w:rPr>
          <w:rFonts w:asciiTheme="minorHAnsi" w:hAnsiTheme="minorHAnsi"/>
          <w:bCs/>
          <w:color w:val="auto"/>
        </w:rPr>
        <w:t>t emise în termen de 30 de zile</w:t>
      </w:r>
      <w:r w:rsidR="00AD33EF" w:rsidRPr="00427813">
        <w:rPr>
          <w:rFonts w:asciiTheme="minorHAnsi" w:hAnsiTheme="minorHAnsi"/>
          <w:bCs/>
          <w:color w:val="auto"/>
        </w:rPr>
        <w:t>. ANR se asigură, de asemenea, că personalul navigant are dreptul de a exercita o cale de atac împotriva oricărui refuz de atestare sau de acceptare a unui certificat valabil, sau împotriva absenței unui răspuns, în conformitate cu legislația și procedurile naționale, și că navigatorii beneficiază de consiliere și asistență adecvate cu privire la astfel de căi de atac în conformitate cu legislația și procedurile naționale stabilite.”</w:t>
      </w:r>
    </w:p>
    <w:p w14:paraId="57848845" w14:textId="126C959D" w:rsidR="00244C3F" w:rsidRPr="00427813" w:rsidRDefault="00244C3F" w:rsidP="00272D02">
      <w:pPr>
        <w:shd w:val="clear" w:color="auto" w:fill="FFFFFF"/>
        <w:spacing w:before="0" w:after="0" w:line="240" w:lineRule="auto"/>
        <w:ind w:right="-48"/>
        <w:rPr>
          <w:rFonts w:asciiTheme="minorHAnsi" w:hAnsiTheme="minorHAnsi"/>
          <w:bCs/>
          <w:color w:val="auto"/>
        </w:rPr>
      </w:pPr>
    </w:p>
    <w:p w14:paraId="6AB453A4" w14:textId="3F4FA32A" w:rsidR="00244C3F" w:rsidRPr="00427813" w:rsidRDefault="00244C3F" w:rsidP="00272D02">
      <w:pPr>
        <w:shd w:val="clear" w:color="auto" w:fill="FFFFFF"/>
        <w:spacing w:before="0" w:after="0" w:line="240" w:lineRule="auto"/>
        <w:ind w:right="-48"/>
        <w:rPr>
          <w:rFonts w:asciiTheme="minorHAnsi" w:hAnsiTheme="minorHAnsi"/>
          <w:b/>
          <w:color w:val="auto"/>
        </w:rPr>
      </w:pPr>
      <w:r w:rsidRPr="00427813">
        <w:rPr>
          <w:rFonts w:asciiTheme="minorHAnsi" w:hAnsiTheme="minorHAnsi"/>
          <w:b/>
          <w:color w:val="auto"/>
        </w:rPr>
        <w:t>1</w:t>
      </w:r>
      <w:r w:rsidR="00E9020B" w:rsidRPr="00427813">
        <w:rPr>
          <w:rFonts w:asciiTheme="minorHAnsi" w:hAnsiTheme="minorHAnsi"/>
          <w:b/>
          <w:color w:val="auto"/>
        </w:rPr>
        <w:t>5</w:t>
      </w:r>
      <w:r w:rsidRPr="00427813">
        <w:rPr>
          <w:rFonts w:asciiTheme="minorHAnsi" w:hAnsiTheme="minorHAnsi"/>
          <w:b/>
          <w:color w:val="auto"/>
        </w:rPr>
        <w:t>. Articolul 30 se modifică și va avea următorul cuprins:</w:t>
      </w:r>
    </w:p>
    <w:p w14:paraId="620F9586" w14:textId="0AE82C5F" w:rsidR="00244C3F" w:rsidRPr="00427813" w:rsidRDefault="00244C3F" w:rsidP="00272D02">
      <w:pPr>
        <w:shd w:val="clear" w:color="auto" w:fill="FFFFFF"/>
        <w:spacing w:before="0" w:after="0" w:line="240" w:lineRule="auto"/>
        <w:ind w:right="-48"/>
        <w:rPr>
          <w:rFonts w:asciiTheme="minorHAnsi" w:hAnsiTheme="minorHAnsi"/>
          <w:bCs/>
          <w:color w:val="auto"/>
        </w:rPr>
      </w:pPr>
    </w:p>
    <w:p w14:paraId="384DF1B1" w14:textId="6E01F5C9" w:rsidR="00244C3F" w:rsidRPr="00427813" w:rsidRDefault="00244C3F" w:rsidP="00244C3F">
      <w:pPr>
        <w:spacing w:before="0" w:after="0" w:line="240" w:lineRule="auto"/>
        <w:rPr>
          <w:rFonts w:asciiTheme="minorHAnsi" w:eastAsia="SimSun" w:hAnsiTheme="minorHAnsi"/>
          <w:color w:val="auto"/>
          <w:lang w:eastAsia="ro-RO"/>
        </w:rPr>
      </w:pPr>
      <w:r w:rsidRPr="00427813">
        <w:rPr>
          <w:rFonts w:asciiTheme="minorHAnsi" w:hAnsiTheme="minorHAnsi"/>
          <w:bCs/>
          <w:color w:val="auto"/>
        </w:rPr>
        <w:t>,,</w:t>
      </w:r>
      <w:r w:rsidRPr="00427813">
        <w:rPr>
          <w:rFonts w:ascii="Arial" w:eastAsia="Times New Roman" w:hAnsi="Arial" w:cs="Arial"/>
          <w:color w:val="auto"/>
          <w:sz w:val="26"/>
          <w:szCs w:val="26"/>
          <w:lang w:eastAsia="ro-RO"/>
        </w:rPr>
        <w:t xml:space="preserve"> </w:t>
      </w:r>
      <w:r w:rsidRPr="00266AE0">
        <w:rPr>
          <w:rFonts w:asciiTheme="minorHAnsi" w:hAnsiTheme="minorHAnsi"/>
          <w:bCs/>
          <w:color w:val="auto"/>
        </w:rPr>
        <w:t xml:space="preserve">Ministerul Transporturilor și </w:t>
      </w:r>
      <w:r w:rsidR="007F4160" w:rsidRPr="00266AE0">
        <w:rPr>
          <w:rFonts w:asciiTheme="minorHAnsi" w:hAnsiTheme="minorHAnsi"/>
          <w:bCs/>
          <w:color w:val="auto"/>
        </w:rPr>
        <w:t>Infrastructurii</w:t>
      </w:r>
      <w:r w:rsidRPr="00266AE0">
        <w:rPr>
          <w:rFonts w:asciiTheme="minorHAnsi" w:hAnsiTheme="minorHAnsi"/>
          <w:bCs/>
          <w:color w:val="auto"/>
        </w:rPr>
        <w:t xml:space="preserve"> comunică Comisiei Europene textul prezentului ordin, precum şi textele principalelor dispoziţii de drept intern adoptate în domeniul reglementat de Directiva 2008/</w:t>
      </w:r>
      <w:hyperlink r:id="rId9" w:history="1">
        <w:r w:rsidRPr="00266AE0">
          <w:rPr>
            <w:rStyle w:val="Hyperlink"/>
            <w:rFonts w:asciiTheme="minorHAnsi" w:hAnsiTheme="minorHAnsi"/>
            <w:bCs/>
            <w:color w:val="auto"/>
          </w:rPr>
          <w:t>106</w:t>
        </w:r>
      </w:hyperlink>
      <w:r w:rsidRPr="00266AE0">
        <w:rPr>
          <w:rFonts w:asciiTheme="minorHAnsi" w:hAnsiTheme="minorHAnsi"/>
          <w:bCs/>
          <w:color w:val="auto"/>
        </w:rPr>
        <w:t xml:space="preserve">/CE </w:t>
      </w:r>
      <w:r w:rsidRPr="00266AE0">
        <w:rPr>
          <w:rFonts w:asciiTheme="minorHAnsi" w:eastAsia="SimSun" w:hAnsiTheme="minorHAnsi"/>
          <w:color w:val="auto"/>
          <w:lang w:eastAsia="ro-RO"/>
        </w:rPr>
        <w:t>a Parlamentului European și a Consiliului din 19 noiembrie 2008 privind nivelul minim de formare a navigatorilor,</w:t>
      </w:r>
      <w:r w:rsidRPr="00266AE0">
        <w:rPr>
          <w:rFonts w:asciiTheme="minorHAnsi" w:hAnsiTheme="minorHAnsi"/>
          <w:bCs/>
          <w:color w:val="auto"/>
        </w:rPr>
        <w:t xml:space="preserve"> </w:t>
      </w:r>
      <w:bookmarkStart w:id="9" w:name="do|ax1|al2|pt4|pa19"/>
      <w:bookmarkEnd w:id="9"/>
      <w:r w:rsidRPr="00266AE0">
        <w:rPr>
          <w:rFonts w:asciiTheme="minorHAnsi" w:eastAsia="SimSun" w:hAnsiTheme="minorHAnsi"/>
          <w:color w:val="auto"/>
          <w:lang w:eastAsia="ro-RO"/>
        </w:rPr>
        <w:t xml:space="preserve">astfel cum a fost modificată prin Directiva 2012/35/CE a Parlamentului European și a Consiliului din 21 noiembrie 2012 de modificare a Directivei 2008/106/CE privind nivelul minim de formare a navigatorilor, precum și prin Directiva (UE) 2019/1159 a Parlamentului European și al Consiliului din 20 iunie 2019 de modificare a Directivei 2008/106/CE privind nivelul minim de formare a navigatorilor și de abrogare a Directivei </w:t>
      </w:r>
      <w:bookmarkStart w:id="10" w:name="_Hlk83024075"/>
      <w:r w:rsidRPr="00266AE0">
        <w:rPr>
          <w:rFonts w:asciiTheme="minorHAnsi" w:eastAsia="SimSun" w:hAnsiTheme="minorHAnsi"/>
          <w:color w:val="auto"/>
          <w:lang w:eastAsia="ro-RO"/>
        </w:rPr>
        <w:t>2005/45/CE privind recunoașterea reciprocă a brevetelor navigatorilor eliberate de statele membre</w:t>
      </w:r>
      <w:bookmarkEnd w:id="10"/>
      <w:r w:rsidRPr="00266AE0">
        <w:rPr>
          <w:rFonts w:asciiTheme="minorHAnsi" w:eastAsia="SimSun" w:hAnsiTheme="minorHAnsi"/>
          <w:color w:val="auto"/>
          <w:lang w:eastAsia="ro-RO"/>
        </w:rPr>
        <w:t>, publicată în Jurnalul Oficial al Uniunii Europene, seria L, nr. 188 din 12 iulie 2019.”</w:t>
      </w:r>
    </w:p>
    <w:p w14:paraId="25A746CE" w14:textId="213DDD2F" w:rsidR="00AD33EF" w:rsidRPr="00427813" w:rsidRDefault="00AD33EF" w:rsidP="00244C3F">
      <w:pPr>
        <w:shd w:val="clear" w:color="auto" w:fill="FFFFFF"/>
        <w:spacing w:before="0" w:after="0" w:line="240" w:lineRule="auto"/>
        <w:ind w:right="-48"/>
        <w:rPr>
          <w:rFonts w:asciiTheme="minorHAnsi" w:hAnsiTheme="minorHAnsi"/>
        </w:rPr>
      </w:pPr>
    </w:p>
    <w:p w14:paraId="41BE3297" w14:textId="39254033" w:rsidR="00604855" w:rsidRPr="00F72CAF" w:rsidRDefault="00AD33EF" w:rsidP="00272D02">
      <w:pPr>
        <w:spacing w:before="0" w:after="0" w:line="240" w:lineRule="auto"/>
        <w:rPr>
          <w:rFonts w:asciiTheme="minorHAnsi" w:eastAsia="SimSun" w:hAnsiTheme="minorHAnsi"/>
          <w:b/>
          <w:color w:val="auto"/>
          <w:lang w:eastAsia="ro-RO"/>
        </w:rPr>
      </w:pPr>
      <w:r w:rsidRPr="00F72CAF">
        <w:rPr>
          <w:rFonts w:asciiTheme="minorHAnsi" w:hAnsiTheme="minorHAnsi"/>
          <w:b/>
          <w:color w:val="auto"/>
        </w:rPr>
        <w:t>1</w:t>
      </w:r>
      <w:r w:rsidR="00E9020B" w:rsidRPr="00F72CAF">
        <w:rPr>
          <w:rFonts w:asciiTheme="minorHAnsi" w:hAnsiTheme="minorHAnsi"/>
          <w:b/>
          <w:color w:val="auto"/>
        </w:rPr>
        <w:t>6</w:t>
      </w:r>
      <w:r w:rsidRPr="00F72CAF">
        <w:rPr>
          <w:rFonts w:asciiTheme="minorHAnsi" w:hAnsiTheme="minorHAnsi"/>
          <w:b/>
          <w:color w:val="auto"/>
        </w:rPr>
        <w:t>.</w:t>
      </w:r>
      <w:r w:rsidR="00604855" w:rsidRPr="00F72CAF">
        <w:rPr>
          <w:rFonts w:asciiTheme="minorHAnsi" w:hAnsiTheme="minorHAnsi"/>
          <w:b/>
          <w:color w:val="auto"/>
        </w:rPr>
        <w:t xml:space="preserve"> Alineatul (1) din</w:t>
      </w:r>
      <w:r w:rsidRPr="00F72CAF">
        <w:rPr>
          <w:rFonts w:asciiTheme="minorHAnsi" w:hAnsiTheme="minorHAnsi"/>
          <w:b/>
          <w:color w:val="auto"/>
        </w:rPr>
        <w:t xml:space="preserve"> </w:t>
      </w:r>
      <w:bookmarkStart w:id="11" w:name="_Hlk83024990"/>
      <w:r w:rsidR="00604855" w:rsidRPr="00F72CAF">
        <w:rPr>
          <w:rFonts w:asciiTheme="minorHAnsi" w:hAnsiTheme="minorHAnsi"/>
          <w:b/>
          <w:color w:val="auto"/>
        </w:rPr>
        <w:t>m</w:t>
      </w:r>
      <w:r w:rsidRPr="00F72CAF">
        <w:rPr>
          <w:rFonts w:asciiTheme="minorHAnsi" w:eastAsia="SimSun" w:hAnsiTheme="minorHAnsi"/>
          <w:b/>
          <w:color w:val="auto"/>
          <w:lang w:eastAsia="ro-RO"/>
        </w:rPr>
        <w:t>ențiunea privind transpunerea normelor Uniunii Europene se</w:t>
      </w:r>
      <w:bookmarkEnd w:id="11"/>
      <w:r w:rsidR="00604855" w:rsidRPr="00F72CAF">
        <w:rPr>
          <w:rFonts w:asciiTheme="minorHAnsi" w:eastAsia="SimSun" w:hAnsiTheme="minorHAnsi"/>
          <w:b/>
          <w:color w:val="auto"/>
          <w:lang w:eastAsia="ro-RO"/>
        </w:rPr>
        <w:t xml:space="preserve"> abrogă.</w:t>
      </w:r>
    </w:p>
    <w:p w14:paraId="33BCEFA8" w14:textId="7242D4FF" w:rsidR="00604855" w:rsidRPr="00F72CAF" w:rsidRDefault="00604855" w:rsidP="00272D02">
      <w:pPr>
        <w:spacing w:before="0" w:after="0" w:line="240" w:lineRule="auto"/>
        <w:rPr>
          <w:rFonts w:asciiTheme="minorHAnsi" w:eastAsia="SimSun" w:hAnsiTheme="minorHAnsi"/>
          <w:b/>
          <w:color w:val="auto"/>
          <w:lang w:eastAsia="ro-RO"/>
        </w:rPr>
      </w:pPr>
    </w:p>
    <w:p w14:paraId="1D542421" w14:textId="1A58727B" w:rsidR="00AD33EF" w:rsidRPr="00F72CAF" w:rsidRDefault="00604855" w:rsidP="00272D02">
      <w:pPr>
        <w:spacing w:before="0" w:after="0" w:line="240" w:lineRule="auto"/>
        <w:rPr>
          <w:rFonts w:asciiTheme="minorHAnsi" w:eastAsia="SimSun" w:hAnsiTheme="minorHAnsi"/>
          <w:b/>
          <w:color w:val="auto"/>
          <w:lang w:eastAsia="ro-RO"/>
        </w:rPr>
      </w:pPr>
      <w:r w:rsidRPr="00F72CAF">
        <w:rPr>
          <w:rFonts w:asciiTheme="minorHAnsi" w:eastAsia="SimSun" w:hAnsiTheme="minorHAnsi"/>
          <w:b/>
          <w:color w:val="auto"/>
          <w:lang w:eastAsia="ro-RO"/>
        </w:rPr>
        <w:t>1</w:t>
      </w:r>
      <w:r w:rsidR="00E9020B" w:rsidRPr="00F72CAF">
        <w:rPr>
          <w:rFonts w:asciiTheme="minorHAnsi" w:eastAsia="SimSun" w:hAnsiTheme="minorHAnsi"/>
          <w:b/>
          <w:color w:val="auto"/>
          <w:lang w:eastAsia="ro-RO"/>
        </w:rPr>
        <w:t>7</w:t>
      </w:r>
      <w:r w:rsidRPr="00F72CAF">
        <w:rPr>
          <w:rFonts w:asciiTheme="minorHAnsi" w:eastAsia="SimSun" w:hAnsiTheme="minorHAnsi"/>
          <w:b/>
          <w:color w:val="auto"/>
          <w:lang w:eastAsia="ro-RO"/>
        </w:rPr>
        <w:t xml:space="preserve">. </w:t>
      </w:r>
      <w:r w:rsidRPr="00F72CAF">
        <w:rPr>
          <w:rFonts w:asciiTheme="minorHAnsi" w:hAnsiTheme="minorHAnsi"/>
          <w:b/>
          <w:color w:val="auto"/>
        </w:rPr>
        <w:t>M</w:t>
      </w:r>
      <w:r w:rsidRPr="00F72CAF">
        <w:rPr>
          <w:rFonts w:asciiTheme="minorHAnsi" w:eastAsia="SimSun" w:hAnsiTheme="minorHAnsi"/>
          <w:b/>
          <w:color w:val="auto"/>
          <w:lang w:eastAsia="ro-RO"/>
        </w:rPr>
        <w:t xml:space="preserve">ențiunea privind transpunerea normelor Uniunii Europene se </w:t>
      </w:r>
      <w:r w:rsidR="00AD33EF" w:rsidRPr="00F72CAF">
        <w:rPr>
          <w:rFonts w:asciiTheme="minorHAnsi" w:eastAsia="SimSun" w:hAnsiTheme="minorHAnsi"/>
          <w:b/>
          <w:color w:val="auto"/>
          <w:lang w:eastAsia="ro-RO"/>
        </w:rPr>
        <w:t xml:space="preserve">modifică și </w:t>
      </w:r>
      <w:r w:rsidR="00DD1244" w:rsidRPr="00F72CAF">
        <w:rPr>
          <w:rFonts w:asciiTheme="minorHAnsi" w:eastAsia="SimSun" w:hAnsiTheme="minorHAnsi"/>
          <w:b/>
          <w:color w:val="auto"/>
          <w:lang w:eastAsia="ro-RO"/>
        </w:rPr>
        <w:t xml:space="preserve">se completează și </w:t>
      </w:r>
      <w:r w:rsidR="00AD33EF" w:rsidRPr="00F72CAF">
        <w:rPr>
          <w:rFonts w:asciiTheme="minorHAnsi" w:eastAsia="SimSun" w:hAnsiTheme="minorHAnsi"/>
          <w:b/>
          <w:color w:val="auto"/>
          <w:lang w:eastAsia="ro-RO"/>
        </w:rPr>
        <w:t>va avea următorul cuprins:</w:t>
      </w:r>
    </w:p>
    <w:p w14:paraId="7F0C8778" w14:textId="228F4564" w:rsidR="00272D02" w:rsidRPr="00427813" w:rsidRDefault="00272D02" w:rsidP="00272D02">
      <w:pPr>
        <w:spacing w:before="0" w:after="0" w:line="240" w:lineRule="auto"/>
        <w:rPr>
          <w:rFonts w:asciiTheme="minorHAnsi" w:eastAsia="SimSun" w:hAnsiTheme="minorHAnsi"/>
          <w:color w:val="auto"/>
          <w:lang w:eastAsia="ro-RO"/>
        </w:rPr>
      </w:pPr>
    </w:p>
    <w:p w14:paraId="3FFAD0EB" w14:textId="49202FD8" w:rsidR="00AD33EF" w:rsidRPr="00427813" w:rsidRDefault="00DD1244" w:rsidP="00604855">
      <w:pPr>
        <w:spacing w:before="0" w:after="0" w:line="240" w:lineRule="auto"/>
        <w:rPr>
          <w:rFonts w:asciiTheme="minorHAnsi" w:eastAsia="SimSun" w:hAnsiTheme="minorHAnsi"/>
          <w:lang w:eastAsia="ro-RO"/>
        </w:rPr>
      </w:pPr>
      <w:r w:rsidRPr="00427813">
        <w:rPr>
          <w:rFonts w:asciiTheme="minorHAnsi" w:eastAsia="SimSun" w:hAnsiTheme="minorHAnsi"/>
          <w:color w:val="auto"/>
          <w:lang w:eastAsia="ro-RO"/>
        </w:rPr>
        <w:t>„ Prezentul ordin transpune</w:t>
      </w:r>
      <w:r w:rsidR="00604855" w:rsidRPr="00427813">
        <w:rPr>
          <w:rFonts w:asciiTheme="minorHAnsi" w:eastAsia="SimSun" w:hAnsiTheme="minorHAnsi"/>
          <w:color w:val="auto"/>
          <w:lang w:eastAsia="ro-RO"/>
        </w:rPr>
        <w:t xml:space="preserve"> </w:t>
      </w:r>
      <w:r w:rsidR="00AD33EF" w:rsidRPr="00427813">
        <w:rPr>
          <w:rFonts w:asciiTheme="minorHAnsi" w:eastAsia="SimSun" w:hAnsiTheme="minorHAnsi"/>
          <w:color w:val="auto"/>
          <w:lang w:eastAsia="ro-RO"/>
        </w:rPr>
        <w:t xml:space="preserve">Directiva 2008/106/CE </w:t>
      </w:r>
      <w:bookmarkStart w:id="12" w:name="_Hlk83023686"/>
      <w:r w:rsidR="00AD33EF" w:rsidRPr="00427813">
        <w:rPr>
          <w:rFonts w:asciiTheme="minorHAnsi" w:eastAsia="SimSun" w:hAnsiTheme="minorHAnsi"/>
          <w:color w:val="auto"/>
          <w:lang w:eastAsia="ro-RO"/>
        </w:rPr>
        <w:t xml:space="preserve">a Parlamentului European și a Consiliului din 19 noiembrie 2008 privind nivelul </w:t>
      </w:r>
      <w:r w:rsidR="00AD33EF" w:rsidRPr="00427813">
        <w:rPr>
          <w:rFonts w:asciiTheme="minorHAnsi" w:eastAsia="SimSun" w:hAnsiTheme="minorHAnsi"/>
          <w:lang w:eastAsia="ro-RO"/>
        </w:rPr>
        <w:t>minim de formare a navigatorilor</w:t>
      </w:r>
      <w:bookmarkEnd w:id="12"/>
      <w:r w:rsidR="00AD33EF" w:rsidRPr="00427813">
        <w:rPr>
          <w:rFonts w:asciiTheme="minorHAnsi" w:eastAsia="SimSun" w:hAnsiTheme="minorHAnsi"/>
          <w:lang w:eastAsia="ro-RO"/>
        </w:rPr>
        <w:t xml:space="preserve">, publicată în Jurnalul Oficial al Uniunii Europene, seria L, nr. 323 din 3 decembrie 2008, astfel cum a fost modificată prin Directiva 2012/35/CE a Parlamentului European și a Consiliului din 21 noiembrie 2012 de modificare a Directivei 2008/106/CE privind nivelul minim de formare a navigatorilor, publicată în Jurnalul Oficial al Uniunii Europene, seria L, nr. 343 din 14 decembrie 2012, </w:t>
      </w:r>
      <w:bookmarkStart w:id="13" w:name="_Hlk83023807"/>
      <w:r w:rsidR="00AD33EF" w:rsidRPr="00427813">
        <w:rPr>
          <w:rFonts w:asciiTheme="minorHAnsi" w:eastAsia="SimSun" w:hAnsiTheme="minorHAnsi"/>
          <w:lang w:eastAsia="ro-RO"/>
        </w:rPr>
        <w:t xml:space="preserve">precum și prin Directiva (UE) 2019/1159 a Parlamentului European și al Consiliului din 20 iunie 2019 de modificare a Directivei 2008/106/CE privind nivelul minim de formare a navigatorilor și de abrogare a Directivei 2005/45/CE privind recunoașterea reciprocă a brevetelor navigatorilor </w:t>
      </w:r>
      <w:r w:rsidR="00AD33EF" w:rsidRPr="00427813">
        <w:rPr>
          <w:rFonts w:asciiTheme="minorHAnsi" w:eastAsia="SimSun" w:hAnsiTheme="minorHAnsi"/>
          <w:lang w:eastAsia="ro-RO"/>
        </w:rPr>
        <w:lastRenderedPageBreak/>
        <w:t>eliberate de statele membre, publicată în Jurnalul Oficial al Uniunii Europene, seria L, nr. 188 din 12 iulie 2019.”</w:t>
      </w:r>
    </w:p>
    <w:bookmarkEnd w:id="13"/>
    <w:p w14:paraId="540C1972" w14:textId="77777777" w:rsidR="00E04106" w:rsidRPr="00427813" w:rsidRDefault="00E04106" w:rsidP="00E04106">
      <w:pPr>
        <w:spacing w:before="0" w:after="0" w:line="240" w:lineRule="auto"/>
        <w:rPr>
          <w:rFonts w:eastAsia="Times New Roman"/>
          <w:b/>
          <w:bCs/>
        </w:rPr>
      </w:pPr>
    </w:p>
    <w:p w14:paraId="5DF2488E" w14:textId="4A4D1DB5" w:rsidR="00E34DAC" w:rsidRPr="00F72CAF" w:rsidRDefault="006730F1" w:rsidP="00E04106">
      <w:pPr>
        <w:spacing w:before="0" w:after="0" w:line="240" w:lineRule="auto"/>
        <w:rPr>
          <w:rFonts w:asciiTheme="minorHAnsi" w:eastAsia="SimSun" w:hAnsiTheme="minorHAnsi"/>
          <w:color w:val="auto"/>
          <w:lang w:eastAsia="ro-RO"/>
        </w:rPr>
      </w:pPr>
      <w:r w:rsidRPr="00F72CAF">
        <w:rPr>
          <w:rFonts w:eastAsia="Times New Roman"/>
          <w:b/>
          <w:bCs/>
          <w:color w:val="auto"/>
        </w:rPr>
        <w:t xml:space="preserve">18. </w:t>
      </w:r>
      <w:r w:rsidR="00E04106" w:rsidRPr="00F72CAF">
        <w:rPr>
          <w:rFonts w:eastAsia="Times New Roman"/>
          <w:b/>
          <w:bCs/>
          <w:color w:val="auto"/>
        </w:rPr>
        <w:t>Anexa nr. 1 din prezentul ordin se modifică și se completează, după cum urmează:</w:t>
      </w:r>
    </w:p>
    <w:p w14:paraId="3EB8E1D9" w14:textId="77777777" w:rsidR="00E04106" w:rsidRPr="00F72CAF" w:rsidRDefault="00E04106" w:rsidP="00E34DAC">
      <w:pPr>
        <w:spacing w:before="0" w:after="0" w:line="240" w:lineRule="auto"/>
        <w:rPr>
          <w:rFonts w:asciiTheme="minorHAnsi" w:eastAsia="SimSun" w:hAnsiTheme="minorHAnsi"/>
          <w:b/>
          <w:bCs/>
          <w:color w:val="auto"/>
          <w:lang w:eastAsia="ro-RO"/>
        </w:rPr>
      </w:pPr>
    </w:p>
    <w:p w14:paraId="63A8E470" w14:textId="52A48F95" w:rsidR="00E34DAC" w:rsidRPr="00F72CAF" w:rsidRDefault="00E34DAC" w:rsidP="00E34DAC">
      <w:pPr>
        <w:spacing w:before="0" w:after="0" w:line="240" w:lineRule="auto"/>
        <w:rPr>
          <w:rFonts w:asciiTheme="minorHAnsi" w:eastAsia="SimSun" w:hAnsiTheme="minorHAnsi"/>
          <w:color w:val="auto"/>
          <w:lang w:eastAsia="ro-RO"/>
        </w:rPr>
      </w:pPr>
      <w:r w:rsidRPr="00F72CAF">
        <w:rPr>
          <w:rFonts w:asciiTheme="minorHAnsi" w:eastAsia="SimSun" w:hAnsiTheme="minorHAnsi"/>
          <w:b/>
          <w:bCs/>
          <w:color w:val="auto"/>
          <w:lang w:eastAsia="ro-RO"/>
        </w:rPr>
        <w:t>1</w:t>
      </w:r>
      <w:r w:rsidR="006730F1" w:rsidRPr="00F72CAF">
        <w:rPr>
          <w:rFonts w:asciiTheme="minorHAnsi" w:eastAsia="SimSun" w:hAnsiTheme="minorHAnsi"/>
          <w:b/>
          <w:bCs/>
          <w:color w:val="auto"/>
          <w:lang w:eastAsia="ro-RO"/>
        </w:rPr>
        <w:t>9</w:t>
      </w:r>
      <w:r w:rsidRPr="00F72CAF">
        <w:rPr>
          <w:rFonts w:asciiTheme="minorHAnsi" w:eastAsia="SimSun" w:hAnsiTheme="minorHAnsi"/>
          <w:b/>
          <w:bCs/>
          <w:color w:val="auto"/>
          <w:lang w:eastAsia="ro-RO"/>
        </w:rPr>
        <w:t>.</w:t>
      </w:r>
      <w:r w:rsidR="00C846FA" w:rsidRPr="00F72CAF">
        <w:rPr>
          <w:rFonts w:asciiTheme="minorHAnsi" w:eastAsia="SimSun" w:hAnsiTheme="minorHAnsi"/>
          <w:b/>
          <w:bCs/>
          <w:color w:val="auto"/>
          <w:lang w:eastAsia="ro-RO"/>
        </w:rPr>
        <w:t xml:space="preserve"> </w:t>
      </w:r>
      <w:r w:rsidRPr="00F72CAF">
        <w:rPr>
          <w:rFonts w:asciiTheme="minorHAnsi" w:eastAsia="SimSun" w:hAnsiTheme="minorHAnsi"/>
          <w:b/>
          <w:bCs/>
          <w:color w:val="auto"/>
          <w:lang w:eastAsia="ro-RO"/>
        </w:rPr>
        <w:t>Anexa nr. 1</w:t>
      </w:r>
      <w:r w:rsidR="00E04106" w:rsidRPr="00F72CAF">
        <w:rPr>
          <w:rFonts w:asciiTheme="minorHAnsi" w:eastAsia="SimSun" w:hAnsiTheme="minorHAnsi"/>
          <w:b/>
          <w:bCs/>
          <w:color w:val="auto"/>
          <w:lang w:eastAsia="ro-RO"/>
        </w:rPr>
        <w:t xml:space="preserve">, CAPITOLUL V </w:t>
      </w:r>
      <w:r w:rsidRPr="00F72CAF">
        <w:rPr>
          <w:rFonts w:asciiTheme="minorHAnsi" w:eastAsia="SimSun" w:hAnsiTheme="minorHAnsi"/>
          <w:b/>
          <w:bCs/>
          <w:color w:val="auto"/>
          <w:lang w:eastAsia="ro-RO"/>
        </w:rPr>
        <w:t>din prezentul ordin se modifică și se completează</w:t>
      </w:r>
      <w:r w:rsidR="00C846FA" w:rsidRPr="00F72CAF">
        <w:rPr>
          <w:rFonts w:asciiTheme="minorHAnsi" w:eastAsia="SimSun" w:hAnsiTheme="minorHAnsi"/>
          <w:b/>
          <w:bCs/>
          <w:color w:val="auto"/>
          <w:lang w:eastAsia="ro-RO"/>
        </w:rPr>
        <w:t xml:space="preserve">, </w:t>
      </w:r>
      <w:r w:rsidRPr="00F72CAF">
        <w:rPr>
          <w:rFonts w:asciiTheme="minorHAnsi" w:eastAsia="SimSun" w:hAnsiTheme="minorHAnsi"/>
          <w:b/>
          <w:bCs/>
          <w:color w:val="auto"/>
          <w:lang w:eastAsia="ro-RO"/>
        </w:rPr>
        <w:t>după cum urmează:</w:t>
      </w:r>
    </w:p>
    <w:p w14:paraId="13A9555E" w14:textId="77777777" w:rsidR="00C846FA" w:rsidRPr="00F72CAF" w:rsidRDefault="00C846FA" w:rsidP="00416E49">
      <w:pPr>
        <w:shd w:val="clear" w:color="auto" w:fill="FFFFFF"/>
        <w:spacing w:before="0" w:after="0" w:line="240" w:lineRule="auto"/>
        <w:rPr>
          <w:rFonts w:asciiTheme="minorHAnsi" w:hAnsiTheme="minorHAnsi"/>
          <w:b/>
          <w:bCs/>
          <w:color w:val="auto"/>
          <w:highlight w:val="yellow"/>
        </w:rPr>
      </w:pPr>
    </w:p>
    <w:p w14:paraId="337D7E16" w14:textId="514D18E2" w:rsidR="00AD33EF" w:rsidRPr="00427813" w:rsidRDefault="00C846FA" w:rsidP="00416E49">
      <w:pPr>
        <w:shd w:val="clear" w:color="auto" w:fill="FFFFFF"/>
        <w:spacing w:before="0" w:after="0" w:line="240" w:lineRule="auto"/>
        <w:rPr>
          <w:rFonts w:asciiTheme="minorHAnsi" w:hAnsiTheme="minorHAnsi"/>
          <w:b/>
        </w:rPr>
      </w:pPr>
      <w:r w:rsidRPr="00427813">
        <w:rPr>
          <w:rStyle w:val="l5ghi1"/>
          <w:rFonts w:asciiTheme="minorHAnsi" w:hAnsiTheme="minorHAnsi"/>
          <w:color w:val="auto"/>
          <w:sz w:val="22"/>
          <w:szCs w:val="22"/>
        </w:rPr>
        <w:t xml:space="preserve">„ </w:t>
      </w:r>
      <w:r w:rsidRPr="00427813">
        <w:rPr>
          <w:rStyle w:val="l5ghi1"/>
          <w:rFonts w:asciiTheme="minorHAnsi" w:hAnsiTheme="minorHAnsi"/>
          <w:b/>
          <w:bCs/>
          <w:color w:val="auto"/>
          <w:sz w:val="22"/>
          <w:szCs w:val="22"/>
        </w:rPr>
        <w:t>La</w:t>
      </w:r>
      <w:r w:rsidRPr="00427813">
        <w:rPr>
          <w:rStyle w:val="l5ghi1"/>
          <w:rFonts w:asciiTheme="minorHAnsi" w:hAnsiTheme="minorHAnsi"/>
          <w:color w:val="auto"/>
          <w:sz w:val="22"/>
          <w:szCs w:val="22"/>
        </w:rPr>
        <w:t xml:space="preserve"> </w:t>
      </w:r>
      <w:r w:rsidR="00AD33EF" w:rsidRPr="00427813">
        <w:rPr>
          <w:rFonts w:asciiTheme="minorHAnsi" w:hAnsiTheme="minorHAnsi"/>
          <w:b/>
          <w:bCs/>
          <w:color w:val="auto"/>
        </w:rPr>
        <w:t>CAPITOLUL V</w:t>
      </w:r>
      <w:r w:rsidR="00AD33EF" w:rsidRPr="00427813">
        <w:rPr>
          <w:rFonts w:asciiTheme="minorHAnsi" w:hAnsiTheme="minorHAnsi"/>
          <w:b/>
          <w:bCs/>
        </w:rPr>
        <w:t xml:space="preserve">, </w:t>
      </w:r>
      <w:r w:rsidR="00AD33EF" w:rsidRPr="00427813">
        <w:rPr>
          <w:rFonts w:asciiTheme="minorHAnsi" w:hAnsiTheme="minorHAnsi"/>
          <w:b/>
        </w:rPr>
        <w:t>Regula V/3, punctul 1 se modifică și</w:t>
      </w:r>
      <w:r w:rsidRPr="00427813">
        <w:rPr>
          <w:rFonts w:asciiTheme="minorHAnsi" w:hAnsiTheme="minorHAnsi"/>
          <w:b/>
        </w:rPr>
        <w:t xml:space="preserve"> se completează</w:t>
      </w:r>
      <w:r w:rsidR="00AD33EF" w:rsidRPr="00427813">
        <w:rPr>
          <w:rFonts w:asciiTheme="minorHAnsi" w:hAnsiTheme="minorHAnsi"/>
          <w:b/>
        </w:rPr>
        <w:t xml:space="preserve"> va avea următorul cuprins:</w:t>
      </w:r>
    </w:p>
    <w:p w14:paraId="0D343CB8" w14:textId="77777777" w:rsidR="00411E39" w:rsidRPr="00427813" w:rsidRDefault="00411E39" w:rsidP="00416E49">
      <w:pPr>
        <w:shd w:val="clear" w:color="auto" w:fill="FFFFFF"/>
        <w:spacing w:before="0" w:after="0" w:line="240" w:lineRule="auto"/>
        <w:rPr>
          <w:rFonts w:asciiTheme="minorHAnsi" w:hAnsiTheme="minorHAnsi"/>
        </w:rPr>
      </w:pPr>
    </w:p>
    <w:p w14:paraId="705AE263" w14:textId="00E88E8A" w:rsidR="00AD33EF" w:rsidRPr="00427813" w:rsidRDefault="00AD33EF" w:rsidP="00416E49">
      <w:pPr>
        <w:shd w:val="clear" w:color="auto" w:fill="FFFFFF"/>
        <w:spacing w:before="0" w:after="0" w:line="240" w:lineRule="auto"/>
        <w:rPr>
          <w:rFonts w:asciiTheme="minorHAnsi" w:hAnsiTheme="minorHAnsi"/>
        </w:rPr>
      </w:pPr>
      <w:bookmarkStart w:id="14" w:name="do|ax1|caVI"/>
      <w:r w:rsidRPr="00427813">
        <w:rPr>
          <w:rStyle w:val="l5ghi1"/>
          <w:rFonts w:asciiTheme="minorHAnsi" w:hAnsiTheme="minorHAnsi"/>
          <w:color w:val="auto"/>
          <w:sz w:val="22"/>
          <w:szCs w:val="22"/>
        </w:rPr>
        <w:t xml:space="preserve"> </w:t>
      </w:r>
      <w:r w:rsidRPr="00427813">
        <w:rPr>
          <w:rFonts w:asciiTheme="minorHAnsi" w:hAnsiTheme="minorHAnsi"/>
          <w:bCs/>
        </w:rPr>
        <w:t>1.</w:t>
      </w:r>
      <w:bookmarkStart w:id="15" w:name="_Hlk73347181"/>
      <w:r w:rsidRPr="00427813">
        <w:rPr>
          <w:rFonts w:asciiTheme="minorHAnsi" w:hAnsiTheme="minorHAnsi"/>
        </w:rPr>
        <w:t xml:space="preserve">Comandanții, ofițerii și membrii personalului nebrevetat și ai altor categorii de personal responsabili cu sarcini specifice </w:t>
      </w:r>
      <w:bookmarkEnd w:id="15"/>
      <w:r w:rsidRPr="00427813">
        <w:rPr>
          <w:rFonts w:asciiTheme="minorHAnsi" w:hAnsiTheme="minorHAnsi"/>
        </w:rPr>
        <w:t>legate de siguranță asociate cu măsurile de precauție privind utilizarea sau ca răspuns în caz de urgență în ceea ce privește combustibilul și care execută serviciul la bordul navelor care fac obiectul Codului IGF trebuie să dețină un atestat emis în baza certificatului de absolvire a unui curs de pregătire de bază pentru serviciul pe navele care fac obiectul Codului IGF.”</w:t>
      </w:r>
    </w:p>
    <w:p w14:paraId="69ABEC58" w14:textId="77777777" w:rsidR="00AD33EF" w:rsidRPr="00F72CAF" w:rsidRDefault="00AD33EF" w:rsidP="00CB6AA8">
      <w:pPr>
        <w:shd w:val="clear" w:color="auto" w:fill="FFFFFF"/>
        <w:spacing w:before="0" w:after="0" w:line="240" w:lineRule="auto"/>
        <w:rPr>
          <w:rFonts w:asciiTheme="minorHAnsi" w:hAnsiTheme="minorHAnsi"/>
          <w:b/>
          <w:bCs/>
          <w:color w:val="auto"/>
        </w:rPr>
      </w:pPr>
    </w:p>
    <w:p w14:paraId="0396D9E4" w14:textId="4D504978" w:rsidR="00AD33EF" w:rsidRPr="00F72CAF" w:rsidRDefault="006730F1" w:rsidP="00411E39">
      <w:pPr>
        <w:shd w:val="clear" w:color="auto" w:fill="FFFFFF"/>
        <w:spacing w:before="0" w:after="0" w:line="240" w:lineRule="auto"/>
        <w:rPr>
          <w:rFonts w:asciiTheme="minorHAnsi" w:hAnsiTheme="minorHAnsi"/>
          <w:b/>
          <w:bCs/>
          <w:color w:val="auto"/>
        </w:rPr>
      </w:pPr>
      <w:r w:rsidRPr="00F72CAF">
        <w:rPr>
          <w:rFonts w:asciiTheme="minorHAnsi" w:hAnsiTheme="minorHAnsi"/>
          <w:b/>
          <w:color w:val="auto"/>
        </w:rPr>
        <w:t>20</w:t>
      </w:r>
      <w:r w:rsidR="00AD33EF" w:rsidRPr="00F72CAF">
        <w:rPr>
          <w:rFonts w:asciiTheme="minorHAnsi" w:hAnsiTheme="minorHAnsi"/>
          <w:b/>
          <w:color w:val="auto"/>
        </w:rPr>
        <w:t xml:space="preserve">. La </w:t>
      </w:r>
      <w:r w:rsidR="00AD33EF" w:rsidRPr="00F72CAF">
        <w:rPr>
          <w:rFonts w:asciiTheme="minorHAnsi" w:hAnsiTheme="minorHAnsi"/>
          <w:b/>
          <w:bCs/>
          <w:color w:val="auto"/>
        </w:rPr>
        <w:t>anexa nr. 1</w:t>
      </w:r>
      <w:bookmarkEnd w:id="14"/>
      <w:r w:rsidR="00AD33EF" w:rsidRPr="00F72CAF">
        <w:rPr>
          <w:rFonts w:asciiTheme="minorHAnsi" w:hAnsiTheme="minorHAnsi"/>
          <w:b/>
          <w:bCs/>
          <w:color w:val="auto"/>
        </w:rPr>
        <w:t>, CAPITOLUL V, Regula V/4</w:t>
      </w:r>
      <w:bookmarkStart w:id="16" w:name="do|ax1|al2|pt4|pa2"/>
      <w:bookmarkEnd w:id="16"/>
      <w:r w:rsidR="00AD33EF" w:rsidRPr="00F72CAF">
        <w:rPr>
          <w:rFonts w:asciiTheme="minorHAnsi" w:hAnsiTheme="minorHAnsi"/>
          <w:b/>
          <w:bCs/>
          <w:color w:val="auto"/>
        </w:rPr>
        <w:t xml:space="preserve">, </w:t>
      </w:r>
      <w:r w:rsidR="00AD33EF" w:rsidRPr="00F72CAF">
        <w:rPr>
          <w:rFonts w:asciiTheme="minorHAnsi" w:eastAsia="Calibri" w:hAnsiTheme="minorHAnsi"/>
          <w:b/>
          <w:color w:val="auto"/>
        </w:rPr>
        <w:t xml:space="preserve">după punctul 4.3 se introduce un nou punct, punctul </w:t>
      </w:r>
      <w:r w:rsidR="00AD33EF" w:rsidRPr="00F72CAF">
        <w:rPr>
          <w:rFonts w:asciiTheme="minorHAnsi" w:hAnsiTheme="minorHAnsi"/>
          <w:b/>
          <w:bCs/>
          <w:color w:val="auto"/>
        </w:rPr>
        <w:t>5, cu următorul cuprins:</w:t>
      </w:r>
    </w:p>
    <w:p w14:paraId="64D5B5D6" w14:textId="77777777" w:rsidR="00411E39" w:rsidRPr="00F72CAF" w:rsidRDefault="00411E39" w:rsidP="00411E39">
      <w:pPr>
        <w:shd w:val="clear" w:color="auto" w:fill="FFFFFF"/>
        <w:spacing w:before="0" w:after="0" w:line="240" w:lineRule="auto"/>
        <w:rPr>
          <w:rFonts w:asciiTheme="minorHAnsi" w:hAnsiTheme="minorHAnsi"/>
          <w:b/>
          <w:bCs/>
          <w:color w:val="auto"/>
        </w:rPr>
      </w:pPr>
    </w:p>
    <w:p w14:paraId="4D31C536" w14:textId="77777777" w:rsidR="00AD33EF" w:rsidRPr="00F72CAF" w:rsidRDefault="00AD33EF" w:rsidP="00411E39">
      <w:pPr>
        <w:shd w:val="clear" w:color="auto" w:fill="FFFFFF"/>
        <w:spacing w:before="0" w:after="0" w:line="240" w:lineRule="auto"/>
        <w:rPr>
          <w:rFonts w:asciiTheme="minorHAnsi" w:hAnsiTheme="minorHAnsi"/>
          <w:color w:val="auto"/>
        </w:rPr>
      </w:pPr>
      <w:r w:rsidRPr="00F72CAF">
        <w:rPr>
          <w:rStyle w:val="l5ghi1"/>
          <w:rFonts w:asciiTheme="minorHAnsi" w:hAnsiTheme="minorHAnsi"/>
          <w:color w:val="auto"/>
          <w:sz w:val="22"/>
          <w:szCs w:val="22"/>
        </w:rPr>
        <w:t xml:space="preserve">„ </w:t>
      </w:r>
      <w:r w:rsidRPr="00F72CAF">
        <w:rPr>
          <w:rFonts w:asciiTheme="minorHAnsi" w:hAnsiTheme="minorHAnsi"/>
          <w:bCs/>
          <w:color w:val="auto"/>
        </w:rPr>
        <w:t xml:space="preserve">5. </w:t>
      </w:r>
      <w:r w:rsidRPr="00F72CAF">
        <w:rPr>
          <w:rFonts w:asciiTheme="minorHAnsi" w:hAnsiTheme="minorHAnsi"/>
          <w:color w:val="auto"/>
        </w:rPr>
        <w:t>ANR va atesta certificatele de absolvire emise personalului navigant maritim calificat în conformitate cu pct. 2 și 3, după caz.”</w:t>
      </w:r>
    </w:p>
    <w:p w14:paraId="09678A1A" w14:textId="77777777" w:rsidR="00AD33EF" w:rsidRPr="00F72CAF" w:rsidRDefault="00AD33EF" w:rsidP="00CB6AA8">
      <w:pPr>
        <w:shd w:val="clear" w:color="auto" w:fill="FFFFFF"/>
        <w:spacing w:before="0" w:after="0" w:line="240" w:lineRule="auto"/>
        <w:rPr>
          <w:rFonts w:asciiTheme="minorHAnsi" w:hAnsiTheme="minorHAnsi"/>
          <w:b/>
          <w:bCs/>
          <w:strike/>
          <w:color w:val="auto"/>
        </w:rPr>
      </w:pPr>
    </w:p>
    <w:p w14:paraId="6429C6FC" w14:textId="7D0201C8" w:rsidR="00AD33EF" w:rsidRPr="00F72CAF" w:rsidRDefault="00E9020B" w:rsidP="00604855">
      <w:pPr>
        <w:shd w:val="clear" w:color="auto" w:fill="FFFFFF"/>
        <w:spacing w:before="0" w:after="0" w:line="240" w:lineRule="auto"/>
        <w:rPr>
          <w:rFonts w:asciiTheme="minorHAnsi" w:hAnsiTheme="minorHAnsi"/>
          <w:b/>
          <w:bCs/>
          <w:color w:val="auto"/>
        </w:rPr>
      </w:pPr>
      <w:bookmarkStart w:id="17" w:name="do|ax1|al2|pt4|pa10"/>
      <w:bookmarkStart w:id="18" w:name="do|ax1|al2|pt4|pa11"/>
      <w:bookmarkStart w:id="19" w:name="do|ax1|al2|pt4|pa12"/>
      <w:bookmarkEnd w:id="17"/>
      <w:bookmarkEnd w:id="18"/>
      <w:bookmarkEnd w:id="19"/>
      <w:r w:rsidRPr="00F72CAF">
        <w:rPr>
          <w:rFonts w:asciiTheme="minorHAnsi" w:hAnsiTheme="minorHAnsi"/>
          <w:b/>
          <w:bCs/>
          <w:color w:val="auto"/>
        </w:rPr>
        <w:t>2</w:t>
      </w:r>
      <w:r w:rsidR="006730F1" w:rsidRPr="00F72CAF">
        <w:rPr>
          <w:rFonts w:asciiTheme="minorHAnsi" w:hAnsiTheme="minorHAnsi"/>
          <w:b/>
          <w:bCs/>
          <w:color w:val="auto"/>
        </w:rPr>
        <w:t>1</w:t>
      </w:r>
      <w:r w:rsidR="00AD33EF" w:rsidRPr="00F72CAF">
        <w:rPr>
          <w:rFonts w:asciiTheme="minorHAnsi" w:hAnsiTheme="minorHAnsi"/>
          <w:b/>
          <w:bCs/>
          <w:color w:val="auto"/>
        </w:rPr>
        <w:t>. La anexa nr. 2, punctul 2 se modifică și va avea următorul cuprins:</w:t>
      </w:r>
    </w:p>
    <w:p w14:paraId="0B184A6A" w14:textId="77777777" w:rsidR="00521664" w:rsidRPr="00CB6AA8" w:rsidRDefault="00521664" w:rsidP="00CB6AA8">
      <w:pPr>
        <w:shd w:val="clear" w:color="auto" w:fill="FFFFFF"/>
        <w:spacing w:before="0" w:after="0" w:line="240" w:lineRule="auto"/>
        <w:ind w:left="284"/>
        <w:rPr>
          <w:rFonts w:asciiTheme="minorHAnsi" w:hAnsiTheme="minorHAnsi"/>
        </w:rPr>
      </w:pPr>
    </w:p>
    <w:p w14:paraId="31C38C96" w14:textId="376EB434" w:rsidR="00AD33EF" w:rsidRDefault="00AD33EF" w:rsidP="00CB6AA8">
      <w:pPr>
        <w:shd w:val="clear" w:color="auto" w:fill="FFFFFF"/>
        <w:spacing w:before="0" w:after="0" w:line="240" w:lineRule="auto"/>
        <w:rPr>
          <w:rFonts w:asciiTheme="minorHAnsi" w:hAnsiTheme="minorHAnsi"/>
        </w:rPr>
      </w:pPr>
      <w:r w:rsidRPr="00CB6AA8">
        <w:rPr>
          <w:rStyle w:val="l5ghi1"/>
          <w:rFonts w:asciiTheme="minorHAnsi" w:hAnsiTheme="minorHAnsi"/>
          <w:color w:val="auto"/>
          <w:sz w:val="22"/>
          <w:szCs w:val="22"/>
        </w:rPr>
        <w:t xml:space="preserve">„ </w:t>
      </w:r>
      <w:r w:rsidRPr="00CB6AA8">
        <w:rPr>
          <w:rFonts w:asciiTheme="minorHAnsi" w:hAnsiTheme="minorHAnsi"/>
          <w:bCs/>
        </w:rPr>
        <w:t xml:space="preserve">2. </w:t>
      </w:r>
      <w:r w:rsidRPr="00CB6AA8">
        <w:rPr>
          <w:rFonts w:asciiTheme="minorHAnsi" w:hAnsiTheme="minorHAnsi"/>
        </w:rPr>
        <w:t>Certificate de capacitate compartiment punte</w:t>
      </w:r>
    </w:p>
    <w:p w14:paraId="2D03EFEE" w14:textId="77777777" w:rsidR="00521664" w:rsidRPr="00CB6AA8" w:rsidRDefault="00521664" w:rsidP="00CB6AA8">
      <w:pPr>
        <w:shd w:val="clear" w:color="auto" w:fill="FFFFFF"/>
        <w:spacing w:before="0" w:after="0" w:line="240" w:lineRule="auto"/>
        <w:rPr>
          <w:rFonts w:asciiTheme="minorHAnsi" w:hAnsiTheme="minorHAnsi"/>
        </w:rPr>
      </w:pPr>
    </w:p>
    <w:tbl>
      <w:tblPr>
        <w:tblW w:w="8968" w:type="dxa"/>
        <w:tblInd w:w="24" w:type="dxa"/>
        <w:tblLayout w:type="fixed"/>
        <w:tblCellMar>
          <w:left w:w="10" w:type="dxa"/>
          <w:right w:w="10" w:type="dxa"/>
        </w:tblCellMar>
        <w:tblLook w:val="0000" w:firstRow="0" w:lastRow="0" w:firstColumn="0" w:lastColumn="0" w:noHBand="0" w:noVBand="0"/>
      </w:tblPr>
      <w:tblGrid>
        <w:gridCol w:w="1951"/>
        <w:gridCol w:w="1887"/>
        <w:gridCol w:w="1080"/>
        <w:gridCol w:w="1171"/>
        <w:gridCol w:w="1171"/>
        <w:gridCol w:w="1708"/>
      </w:tblGrid>
      <w:tr w:rsidR="00AD33EF" w:rsidRPr="00CB6AA8" w14:paraId="53E05D83" w14:textId="77777777" w:rsidTr="00382B42">
        <w:tc>
          <w:tcPr>
            <w:tcW w:w="195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35F52492"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Certificat de capacitate</w:t>
            </w:r>
          </w:p>
        </w:tc>
        <w:tc>
          <w:tcPr>
            <w:tcW w:w="1887"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1888B2DC"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Funcția echivalentă STCW</w:t>
            </w:r>
          </w:p>
          <w:p w14:paraId="4F424FC7"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Capacity</w:t>
            </w:r>
          </w:p>
        </w:tc>
        <w:tc>
          <w:tcPr>
            <w:tcW w:w="1080"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3DFB656D"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Limitare zonă</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706EE228"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Limitare tonaj brut</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68E71762"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Regula STCW</w:t>
            </w:r>
          </w:p>
        </w:tc>
        <w:tc>
          <w:tcPr>
            <w:tcW w:w="1708"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0478F860"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Regula</w:t>
            </w:r>
          </w:p>
          <w:p w14:paraId="2FDD3253"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Anexa nr. 1 la ordin</w:t>
            </w:r>
          </w:p>
        </w:tc>
      </w:tr>
      <w:tr w:rsidR="00AD33EF" w:rsidRPr="00CB6AA8" w14:paraId="0A1575EA" w14:textId="77777777" w:rsidTr="00382B42">
        <w:tc>
          <w:tcPr>
            <w:tcW w:w="195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61704FBE"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Timonier maritim</w:t>
            </w:r>
          </w:p>
          <w:p w14:paraId="2CB00E1B"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Maritime helmsman</w:t>
            </w:r>
          </w:p>
        </w:tc>
        <w:tc>
          <w:tcPr>
            <w:tcW w:w="1887"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7919F2BA" w14:textId="297D6F2D"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Rating forming part of a navigational</w:t>
            </w:r>
            <w:r w:rsidR="00814360" w:rsidRPr="00D6000A">
              <w:rPr>
                <w:rFonts w:asciiTheme="minorHAnsi" w:hAnsiTheme="minorHAnsi"/>
              </w:rPr>
              <w:t xml:space="preserve"> </w:t>
            </w:r>
            <w:r w:rsidRPr="00D6000A">
              <w:rPr>
                <w:rFonts w:asciiTheme="minorHAnsi" w:hAnsiTheme="minorHAnsi"/>
              </w:rPr>
              <w:t>watch</w:t>
            </w:r>
          </w:p>
        </w:tc>
        <w:tc>
          <w:tcPr>
            <w:tcW w:w="1080"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7381D05D"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5623774B"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29A46DA9"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II/4</w:t>
            </w:r>
          </w:p>
        </w:tc>
        <w:tc>
          <w:tcPr>
            <w:tcW w:w="1708"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240FB813"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II/4</w:t>
            </w:r>
          </w:p>
        </w:tc>
      </w:tr>
      <w:tr w:rsidR="00AD33EF" w:rsidRPr="00CB6AA8" w14:paraId="043A0D08" w14:textId="77777777" w:rsidTr="00382B42">
        <w:tc>
          <w:tcPr>
            <w:tcW w:w="195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745950A5"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Șef timonier maritim</w:t>
            </w:r>
          </w:p>
          <w:p w14:paraId="2177C474"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Ableseafarer deck</w:t>
            </w:r>
          </w:p>
        </w:tc>
        <w:tc>
          <w:tcPr>
            <w:tcW w:w="1887"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0AB84905" w14:textId="3E41720E" w:rsidR="00AD33EF" w:rsidRPr="00D6000A" w:rsidRDefault="0000014C" w:rsidP="00CB6AA8">
            <w:pPr>
              <w:spacing w:before="0" w:after="0" w:line="240" w:lineRule="auto"/>
              <w:jc w:val="center"/>
              <w:rPr>
                <w:rFonts w:asciiTheme="minorHAnsi" w:hAnsiTheme="minorHAnsi"/>
              </w:rPr>
            </w:pPr>
            <w:r w:rsidRPr="00D6000A">
              <w:rPr>
                <w:rFonts w:asciiTheme="minorHAnsi" w:hAnsiTheme="minorHAnsi"/>
              </w:rPr>
              <w:t>A</w:t>
            </w:r>
            <w:r w:rsidR="00AD33EF" w:rsidRPr="00D6000A">
              <w:rPr>
                <w:rFonts w:asciiTheme="minorHAnsi" w:hAnsiTheme="minorHAnsi"/>
              </w:rPr>
              <w:t>ble</w:t>
            </w:r>
            <w:r w:rsidR="00814360" w:rsidRPr="00D6000A">
              <w:rPr>
                <w:rFonts w:asciiTheme="minorHAnsi" w:hAnsiTheme="minorHAnsi"/>
              </w:rPr>
              <w:t xml:space="preserve"> </w:t>
            </w:r>
            <w:r w:rsidR="00AD33EF" w:rsidRPr="00D6000A">
              <w:rPr>
                <w:rFonts w:asciiTheme="minorHAnsi" w:hAnsiTheme="minorHAnsi"/>
              </w:rPr>
              <w:t>seafarer deck</w:t>
            </w:r>
          </w:p>
        </w:tc>
        <w:tc>
          <w:tcPr>
            <w:tcW w:w="1080"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5AD6051B"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5F8EB0CD"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00219A11"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II/5</w:t>
            </w:r>
          </w:p>
        </w:tc>
        <w:tc>
          <w:tcPr>
            <w:tcW w:w="1708"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24203FBD"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II/5</w:t>
            </w:r>
          </w:p>
        </w:tc>
      </w:tr>
      <w:tr w:rsidR="00AD33EF" w:rsidRPr="00CB6AA8" w14:paraId="1EEA95D6" w14:textId="77777777" w:rsidTr="00382B42">
        <w:tc>
          <w:tcPr>
            <w:tcW w:w="195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4212A5D3"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Marinar</w:t>
            </w:r>
          </w:p>
          <w:p w14:paraId="60707926" w14:textId="4C1ED382"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Ordinary</w:t>
            </w:r>
            <w:r w:rsidR="00814360">
              <w:rPr>
                <w:rFonts w:asciiTheme="minorHAnsi" w:hAnsiTheme="minorHAnsi"/>
              </w:rPr>
              <w:t xml:space="preserve"> </w:t>
            </w:r>
            <w:r w:rsidRPr="00CB6AA8">
              <w:rPr>
                <w:rFonts w:asciiTheme="minorHAnsi" w:hAnsiTheme="minorHAnsi"/>
              </w:rPr>
              <w:t>seaman</w:t>
            </w:r>
          </w:p>
        </w:tc>
        <w:tc>
          <w:tcPr>
            <w:tcW w:w="1887"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55E49D6A"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c>
          <w:tcPr>
            <w:tcW w:w="1080"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3E77D9F4"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16F13571"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3E9BF4AF"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c>
          <w:tcPr>
            <w:tcW w:w="1708"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0006C61A"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r>
      <w:tr w:rsidR="00AD33EF" w:rsidRPr="00CB6AA8" w14:paraId="167C25DF" w14:textId="77777777" w:rsidTr="00382B42">
        <w:tc>
          <w:tcPr>
            <w:tcW w:w="195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2882E3AC"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Șef de echipaj maritim</w:t>
            </w:r>
          </w:p>
          <w:p w14:paraId="4065160D"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Maritime boatswain</w:t>
            </w:r>
          </w:p>
        </w:tc>
        <w:tc>
          <w:tcPr>
            <w:tcW w:w="1887"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010BBF07"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c>
          <w:tcPr>
            <w:tcW w:w="1080"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3AAC1BE7"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77B734C6"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4A707CA6"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c>
          <w:tcPr>
            <w:tcW w:w="1708"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586ADBB9"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r>
      <w:tr w:rsidR="00AD33EF" w:rsidRPr="00CB6AA8" w14:paraId="738415BC" w14:textId="77777777" w:rsidTr="00382B42">
        <w:tc>
          <w:tcPr>
            <w:tcW w:w="195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33C59170"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Conducător de șalupă maritimă</w:t>
            </w:r>
          </w:p>
          <w:p w14:paraId="3D693CB8"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First maritime boat driver</w:t>
            </w:r>
          </w:p>
        </w:tc>
        <w:tc>
          <w:tcPr>
            <w:tcW w:w="1887"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094B402E"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c>
          <w:tcPr>
            <w:tcW w:w="1080"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26E9D651"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Radă și perimetrul portuar</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73CF9E57"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7EFA634B"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c>
          <w:tcPr>
            <w:tcW w:w="1708"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66C01F77"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r>
      <w:tr w:rsidR="00AD33EF" w:rsidRPr="00CB6AA8" w14:paraId="0EB0886F" w14:textId="77777777" w:rsidTr="00382B42">
        <w:tc>
          <w:tcPr>
            <w:tcW w:w="195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2D42B0A7"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Ofițer de punte maritim-portuar</w:t>
            </w:r>
          </w:p>
          <w:p w14:paraId="727FCB1C"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lastRenderedPageBreak/>
              <w:t>Maritime-port deck officer</w:t>
            </w:r>
          </w:p>
        </w:tc>
        <w:tc>
          <w:tcPr>
            <w:tcW w:w="1887"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2B9FE636"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lastRenderedPageBreak/>
              <w:t>-</w:t>
            </w:r>
          </w:p>
        </w:tc>
        <w:tc>
          <w:tcPr>
            <w:tcW w:w="1080"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304F74F8"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Radă și perimetrul portuar</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73470F47"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nelimitat</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0822180C"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w:t>
            </w:r>
          </w:p>
        </w:tc>
        <w:tc>
          <w:tcPr>
            <w:tcW w:w="1708"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1F014493"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w:t>
            </w:r>
          </w:p>
        </w:tc>
      </w:tr>
      <w:tr w:rsidR="00AD33EF" w:rsidRPr="00CB6AA8" w14:paraId="478B30BB" w14:textId="77777777" w:rsidTr="00382B42">
        <w:tc>
          <w:tcPr>
            <w:tcW w:w="195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256EB350"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Căpitan maritim-portuar</w:t>
            </w:r>
          </w:p>
          <w:p w14:paraId="22E1C541"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Maritime-port captain</w:t>
            </w:r>
          </w:p>
        </w:tc>
        <w:tc>
          <w:tcPr>
            <w:tcW w:w="1887"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4A590323"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w:t>
            </w:r>
          </w:p>
        </w:tc>
        <w:tc>
          <w:tcPr>
            <w:tcW w:w="1080"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53DA3C37"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Radă și perimetrul portuar</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7644F666"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nelimitat</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4EADA0E3"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w:t>
            </w:r>
          </w:p>
        </w:tc>
        <w:tc>
          <w:tcPr>
            <w:tcW w:w="1708"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76020BCA"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w:t>
            </w:r>
          </w:p>
        </w:tc>
      </w:tr>
      <w:tr w:rsidR="00AD33EF" w:rsidRPr="00CB6AA8" w14:paraId="4E9AF02E" w14:textId="77777777" w:rsidTr="00382B42">
        <w:tc>
          <w:tcPr>
            <w:tcW w:w="195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41D94296"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Ofițer de punte maritim aspirant</w:t>
            </w:r>
          </w:p>
          <w:p w14:paraId="46DC475D"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Cadet maritime deck officer</w:t>
            </w:r>
          </w:p>
        </w:tc>
        <w:tc>
          <w:tcPr>
            <w:tcW w:w="1887"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0BAA9095"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c>
          <w:tcPr>
            <w:tcW w:w="1080"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297956C8"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2F030868"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226637C7"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c>
          <w:tcPr>
            <w:tcW w:w="1708"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46769766"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r>
      <w:tr w:rsidR="00AD33EF" w:rsidRPr="00CB6AA8" w14:paraId="38F8242F" w14:textId="77777777" w:rsidTr="00382B42">
        <w:tc>
          <w:tcPr>
            <w:tcW w:w="195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28FD0388"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Marinar maritim-portuar</w:t>
            </w:r>
          </w:p>
          <w:p w14:paraId="0D7D44B0"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Maritime-port seaman</w:t>
            </w:r>
          </w:p>
        </w:tc>
        <w:tc>
          <w:tcPr>
            <w:tcW w:w="1887"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19C0C3F8"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w:t>
            </w:r>
          </w:p>
        </w:tc>
        <w:tc>
          <w:tcPr>
            <w:tcW w:w="1080"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132AC522"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Radă și perimetrul portuar</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6AD95A21"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2F638758"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w:t>
            </w:r>
          </w:p>
        </w:tc>
        <w:tc>
          <w:tcPr>
            <w:tcW w:w="1708"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184C0F6A"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w:t>
            </w:r>
          </w:p>
        </w:tc>
      </w:tr>
      <w:tr w:rsidR="00AD33EF" w:rsidRPr="00CB6AA8" w14:paraId="38F2FA86" w14:textId="77777777" w:rsidTr="00382B42">
        <w:tc>
          <w:tcPr>
            <w:tcW w:w="195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2290EE47"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Timonier maritim-portuar</w:t>
            </w:r>
          </w:p>
          <w:p w14:paraId="2D11CD0C"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Maritime-port helmsman</w:t>
            </w:r>
          </w:p>
        </w:tc>
        <w:tc>
          <w:tcPr>
            <w:tcW w:w="1887"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1EF40221"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w:t>
            </w:r>
          </w:p>
        </w:tc>
        <w:tc>
          <w:tcPr>
            <w:tcW w:w="1080"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12026B61"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Radă și perimetrul portuar</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01DE3558"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w:t>
            </w:r>
          </w:p>
        </w:tc>
        <w:tc>
          <w:tcPr>
            <w:tcW w:w="1171"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44B120EC"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w:t>
            </w:r>
          </w:p>
        </w:tc>
        <w:tc>
          <w:tcPr>
            <w:tcW w:w="1708"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5A48E12A" w14:textId="77777777" w:rsidR="00AD33EF" w:rsidRPr="00C253F4" w:rsidRDefault="00AD33EF" w:rsidP="00CB6AA8">
            <w:pPr>
              <w:spacing w:before="0" w:after="0" w:line="240" w:lineRule="auto"/>
              <w:jc w:val="center"/>
              <w:rPr>
                <w:rFonts w:asciiTheme="minorHAnsi" w:hAnsiTheme="minorHAnsi"/>
                <w:color w:val="auto"/>
              </w:rPr>
            </w:pPr>
            <w:r w:rsidRPr="00C253F4">
              <w:rPr>
                <w:rFonts w:asciiTheme="minorHAnsi" w:hAnsiTheme="minorHAnsi"/>
                <w:color w:val="auto"/>
              </w:rPr>
              <w:t>-</w:t>
            </w:r>
          </w:p>
        </w:tc>
      </w:tr>
    </w:tbl>
    <w:p w14:paraId="5C81C098" w14:textId="77777777" w:rsidR="00AD33EF" w:rsidRPr="00CB6AA8" w:rsidRDefault="00AD33EF" w:rsidP="00CB6AA8">
      <w:pPr>
        <w:shd w:val="clear" w:color="auto" w:fill="FFFFFF"/>
        <w:spacing w:before="0" w:after="0" w:line="240" w:lineRule="auto"/>
        <w:rPr>
          <w:rFonts w:asciiTheme="minorHAnsi" w:hAnsiTheme="minorHAnsi"/>
        </w:rPr>
      </w:pPr>
      <w:bookmarkStart w:id="20" w:name="do|ax2|pt2|pa1"/>
      <w:bookmarkEnd w:id="20"/>
      <w:r w:rsidRPr="00CB6AA8">
        <w:rPr>
          <w:rFonts w:asciiTheme="minorHAnsi" w:hAnsiTheme="minorHAnsi"/>
          <w:b/>
          <w:bCs/>
        </w:rPr>
        <w:t xml:space="preserve">                                                                                                                                          </w:t>
      </w:r>
      <w:r w:rsidRPr="00CB6AA8">
        <w:rPr>
          <w:rFonts w:asciiTheme="minorHAnsi" w:hAnsiTheme="minorHAnsi"/>
          <w:bCs/>
        </w:rPr>
        <w:t xml:space="preserve">” </w:t>
      </w:r>
    </w:p>
    <w:p w14:paraId="6B0C353A" w14:textId="77777777" w:rsidR="00521664" w:rsidRPr="00F72CAF" w:rsidRDefault="00521664" w:rsidP="00CB6AA8">
      <w:pPr>
        <w:shd w:val="clear" w:color="auto" w:fill="FFFFFF"/>
        <w:spacing w:before="0" w:after="0" w:line="240" w:lineRule="auto"/>
        <w:rPr>
          <w:rFonts w:asciiTheme="minorHAnsi" w:hAnsiTheme="minorHAnsi"/>
          <w:b/>
          <w:bCs/>
          <w:color w:val="auto"/>
        </w:rPr>
      </w:pPr>
      <w:bookmarkStart w:id="21" w:name="do|ax2|pt5"/>
    </w:p>
    <w:p w14:paraId="78C65FDB" w14:textId="3A65709E" w:rsidR="00AD33EF" w:rsidRPr="00F72CAF" w:rsidRDefault="00E9020B" w:rsidP="00CB6AA8">
      <w:pPr>
        <w:shd w:val="clear" w:color="auto" w:fill="FFFFFF"/>
        <w:spacing w:before="0" w:after="0" w:line="240" w:lineRule="auto"/>
        <w:rPr>
          <w:rFonts w:asciiTheme="minorHAnsi" w:hAnsiTheme="minorHAnsi"/>
          <w:b/>
          <w:bCs/>
          <w:color w:val="auto"/>
        </w:rPr>
      </w:pPr>
      <w:r w:rsidRPr="00F72CAF">
        <w:rPr>
          <w:rFonts w:asciiTheme="minorHAnsi" w:hAnsiTheme="minorHAnsi"/>
          <w:b/>
          <w:bCs/>
          <w:color w:val="auto"/>
        </w:rPr>
        <w:t>2</w:t>
      </w:r>
      <w:r w:rsidR="006730F1" w:rsidRPr="00F72CAF">
        <w:rPr>
          <w:rFonts w:asciiTheme="minorHAnsi" w:hAnsiTheme="minorHAnsi"/>
          <w:b/>
          <w:bCs/>
          <w:color w:val="auto"/>
        </w:rPr>
        <w:t>2</w:t>
      </w:r>
      <w:r w:rsidR="00AD33EF" w:rsidRPr="00F72CAF">
        <w:rPr>
          <w:rFonts w:asciiTheme="minorHAnsi" w:hAnsiTheme="minorHAnsi"/>
          <w:b/>
          <w:bCs/>
          <w:color w:val="auto"/>
        </w:rPr>
        <w:t>. La anexa nr. 2, punctul 4 se modifică și va avea următorul cuprins:</w:t>
      </w:r>
    </w:p>
    <w:p w14:paraId="4E62DC18" w14:textId="77777777" w:rsidR="00521664" w:rsidRPr="00F72CAF" w:rsidRDefault="00521664" w:rsidP="00CB6AA8">
      <w:pPr>
        <w:shd w:val="clear" w:color="auto" w:fill="FFFFFF"/>
        <w:spacing w:before="0" w:after="0" w:line="240" w:lineRule="auto"/>
        <w:rPr>
          <w:rFonts w:asciiTheme="minorHAnsi" w:hAnsiTheme="minorHAnsi"/>
          <w:color w:val="auto"/>
        </w:rPr>
      </w:pPr>
    </w:p>
    <w:p w14:paraId="6D585030" w14:textId="1088CC24" w:rsidR="00AD33EF" w:rsidRPr="00CB6AA8" w:rsidRDefault="00AD33EF" w:rsidP="00CB6AA8">
      <w:pPr>
        <w:shd w:val="clear" w:color="auto" w:fill="FFFFFF"/>
        <w:spacing w:before="0" w:after="0" w:line="240" w:lineRule="auto"/>
        <w:rPr>
          <w:rFonts w:asciiTheme="minorHAnsi" w:hAnsiTheme="minorHAnsi"/>
        </w:rPr>
      </w:pPr>
      <w:r w:rsidRPr="00CB6AA8">
        <w:rPr>
          <w:rStyle w:val="l5ghi1"/>
          <w:rFonts w:asciiTheme="minorHAnsi" w:hAnsiTheme="minorHAnsi"/>
          <w:color w:val="auto"/>
          <w:sz w:val="22"/>
          <w:szCs w:val="22"/>
        </w:rPr>
        <w:t xml:space="preserve">„ </w:t>
      </w:r>
      <w:r w:rsidRPr="00CB6AA8">
        <w:rPr>
          <w:rFonts w:asciiTheme="minorHAnsi" w:eastAsia="Calibri" w:hAnsiTheme="minorHAnsi"/>
          <w:bCs/>
          <w:iCs/>
        </w:rPr>
        <w:t>4.</w:t>
      </w:r>
      <w:r w:rsidR="00521664">
        <w:rPr>
          <w:rFonts w:asciiTheme="minorHAnsi" w:eastAsia="Calibri" w:hAnsiTheme="minorHAnsi"/>
          <w:iCs/>
        </w:rPr>
        <w:t xml:space="preserve"> </w:t>
      </w:r>
      <w:r w:rsidRPr="00CB6AA8">
        <w:rPr>
          <w:rFonts w:asciiTheme="minorHAnsi" w:eastAsia="Calibri" w:hAnsiTheme="minorHAnsi"/>
          <w:iCs/>
        </w:rPr>
        <w:t>Certificate de capacitate compartiment mașini</w:t>
      </w:r>
      <w:r w:rsidRPr="00CB6AA8">
        <w:rPr>
          <w:rFonts w:asciiTheme="minorHAnsi" w:eastAsia="Calibri" w:hAnsiTheme="minorHAnsi"/>
        </w:rPr>
        <w:tab/>
      </w:r>
    </w:p>
    <w:tbl>
      <w:tblPr>
        <w:tblW w:w="9000" w:type="dxa"/>
        <w:tblCellMar>
          <w:left w:w="10" w:type="dxa"/>
          <w:right w:w="10" w:type="dxa"/>
        </w:tblCellMar>
        <w:tblLook w:val="0000" w:firstRow="0" w:lastRow="0" w:firstColumn="0" w:lastColumn="0" w:noHBand="0" w:noVBand="0"/>
      </w:tblPr>
      <w:tblGrid>
        <w:gridCol w:w="44"/>
        <w:gridCol w:w="2192"/>
        <w:gridCol w:w="2114"/>
        <w:gridCol w:w="1182"/>
        <w:gridCol w:w="1268"/>
        <w:gridCol w:w="1064"/>
        <w:gridCol w:w="1136"/>
      </w:tblGrid>
      <w:tr w:rsidR="00AD33EF" w:rsidRPr="00CB6AA8" w14:paraId="5A5F364D" w14:textId="77777777" w:rsidTr="00D81EBD">
        <w:trPr>
          <w:trHeight w:val="17"/>
        </w:trPr>
        <w:tc>
          <w:tcPr>
            <w:tcW w:w="44" w:type="dxa"/>
            <w:shd w:val="clear" w:color="auto" w:fill="auto"/>
            <w:tcMar>
              <w:top w:w="0" w:type="dxa"/>
              <w:left w:w="0" w:type="dxa"/>
              <w:bottom w:w="0" w:type="dxa"/>
              <w:right w:w="0" w:type="dxa"/>
            </w:tcMar>
            <w:vAlign w:val="center"/>
          </w:tcPr>
          <w:p w14:paraId="7009368C" w14:textId="77777777" w:rsidR="00AD33EF" w:rsidRPr="00CB6AA8" w:rsidRDefault="00AD33EF" w:rsidP="00CB6AA8">
            <w:pPr>
              <w:spacing w:before="0" w:after="0" w:line="240" w:lineRule="auto"/>
              <w:rPr>
                <w:rFonts w:asciiTheme="minorHAnsi" w:hAnsiTheme="minorHAnsi"/>
              </w:rPr>
            </w:pPr>
          </w:p>
        </w:tc>
        <w:tc>
          <w:tcPr>
            <w:tcW w:w="2192" w:type="dxa"/>
            <w:shd w:val="clear" w:color="auto" w:fill="auto"/>
            <w:tcMar>
              <w:top w:w="0" w:type="dxa"/>
              <w:left w:w="0" w:type="dxa"/>
              <w:bottom w:w="0" w:type="dxa"/>
              <w:right w:w="0" w:type="dxa"/>
            </w:tcMar>
            <w:vAlign w:val="center"/>
          </w:tcPr>
          <w:p w14:paraId="2C7E9577" w14:textId="77777777" w:rsidR="00AD33EF" w:rsidRPr="00CB6AA8" w:rsidRDefault="00AD33EF" w:rsidP="00CB6AA8">
            <w:pPr>
              <w:spacing w:before="0" w:after="0" w:line="240" w:lineRule="auto"/>
              <w:rPr>
                <w:rFonts w:asciiTheme="minorHAnsi" w:hAnsiTheme="minorHAnsi"/>
              </w:rPr>
            </w:pPr>
          </w:p>
        </w:tc>
        <w:tc>
          <w:tcPr>
            <w:tcW w:w="2114" w:type="dxa"/>
            <w:shd w:val="clear" w:color="auto" w:fill="auto"/>
            <w:tcMar>
              <w:top w:w="0" w:type="dxa"/>
              <w:left w:w="0" w:type="dxa"/>
              <w:bottom w:w="0" w:type="dxa"/>
              <w:right w:w="0" w:type="dxa"/>
            </w:tcMar>
            <w:vAlign w:val="center"/>
          </w:tcPr>
          <w:p w14:paraId="0F38D2C5" w14:textId="77777777" w:rsidR="00AD33EF" w:rsidRPr="00CB6AA8" w:rsidRDefault="00AD33EF" w:rsidP="00CB6AA8">
            <w:pPr>
              <w:spacing w:before="0" w:after="0" w:line="240" w:lineRule="auto"/>
              <w:rPr>
                <w:rFonts w:asciiTheme="minorHAnsi" w:hAnsiTheme="minorHAnsi"/>
              </w:rPr>
            </w:pPr>
          </w:p>
        </w:tc>
        <w:tc>
          <w:tcPr>
            <w:tcW w:w="1182" w:type="dxa"/>
            <w:shd w:val="clear" w:color="auto" w:fill="auto"/>
            <w:tcMar>
              <w:top w:w="0" w:type="dxa"/>
              <w:left w:w="0" w:type="dxa"/>
              <w:bottom w:w="0" w:type="dxa"/>
              <w:right w:w="0" w:type="dxa"/>
            </w:tcMar>
            <w:vAlign w:val="center"/>
          </w:tcPr>
          <w:p w14:paraId="11FA8F8F" w14:textId="77777777" w:rsidR="00AD33EF" w:rsidRPr="00CB6AA8" w:rsidRDefault="00AD33EF" w:rsidP="00CB6AA8">
            <w:pPr>
              <w:spacing w:before="0" w:after="0" w:line="240" w:lineRule="auto"/>
              <w:rPr>
                <w:rFonts w:asciiTheme="minorHAnsi" w:hAnsiTheme="minorHAnsi"/>
              </w:rPr>
            </w:pPr>
          </w:p>
        </w:tc>
        <w:tc>
          <w:tcPr>
            <w:tcW w:w="1268" w:type="dxa"/>
            <w:shd w:val="clear" w:color="auto" w:fill="auto"/>
            <w:tcMar>
              <w:top w:w="0" w:type="dxa"/>
              <w:left w:w="0" w:type="dxa"/>
              <w:bottom w:w="0" w:type="dxa"/>
              <w:right w:w="0" w:type="dxa"/>
            </w:tcMar>
            <w:vAlign w:val="center"/>
          </w:tcPr>
          <w:p w14:paraId="54621912" w14:textId="77777777" w:rsidR="00AD33EF" w:rsidRPr="00CB6AA8" w:rsidRDefault="00AD33EF" w:rsidP="00CB6AA8">
            <w:pPr>
              <w:spacing w:before="0" w:after="0" w:line="240" w:lineRule="auto"/>
              <w:rPr>
                <w:rFonts w:asciiTheme="minorHAnsi" w:hAnsiTheme="minorHAnsi"/>
              </w:rPr>
            </w:pPr>
          </w:p>
        </w:tc>
        <w:tc>
          <w:tcPr>
            <w:tcW w:w="1064" w:type="dxa"/>
            <w:shd w:val="clear" w:color="auto" w:fill="auto"/>
            <w:tcMar>
              <w:top w:w="0" w:type="dxa"/>
              <w:left w:w="0" w:type="dxa"/>
              <w:bottom w:w="0" w:type="dxa"/>
              <w:right w:w="0" w:type="dxa"/>
            </w:tcMar>
            <w:vAlign w:val="center"/>
          </w:tcPr>
          <w:p w14:paraId="5268A340" w14:textId="77777777" w:rsidR="00AD33EF" w:rsidRPr="00CB6AA8" w:rsidRDefault="00AD33EF" w:rsidP="00CB6AA8">
            <w:pPr>
              <w:spacing w:before="0" w:after="0" w:line="240" w:lineRule="auto"/>
              <w:rPr>
                <w:rFonts w:asciiTheme="minorHAnsi" w:hAnsiTheme="minorHAnsi"/>
              </w:rPr>
            </w:pPr>
          </w:p>
        </w:tc>
        <w:tc>
          <w:tcPr>
            <w:tcW w:w="1136" w:type="dxa"/>
            <w:shd w:val="clear" w:color="auto" w:fill="auto"/>
            <w:tcMar>
              <w:top w:w="0" w:type="dxa"/>
              <w:left w:w="0" w:type="dxa"/>
              <w:bottom w:w="0" w:type="dxa"/>
              <w:right w:w="0" w:type="dxa"/>
            </w:tcMar>
            <w:vAlign w:val="center"/>
          </w:tcPr>
          <w:p w14:paraId="134BB4AE" w14:textId="77777777" w:rsidR="00AD33EF" w:rsidRPr="00CB6AA8" w:rsidRDefault="00AD33EF" w:rsidP="00CB6AA8">
            <w:pPr>
              <w:spacing w:before="0" w:after="0" w:line="240" w:lineRule="auto"/>
              <w:rPr>
                <w:rFonts w:asciiTheme="minorHAnsi" w:hAnsiTheme="minorHAnsi"/>
              </w:rPr>
            </w:pPr>
          </w:p>
        </w:tc>
      </w:tr>
      <w:tr w:rsidR="00AD33EF" w:rsidRPr="00CB6AA8" w14:paraId="77583FC6" w14:textId="77777777" w:rsidTr="00D81EBD">
        <w:trPr>
          <w:trHeight w:val="909"/>
        </w:trPr>
        <w:tc>
          <w:tcPr>
            <w:tcW w:w="44" w:type="dxa"/>
            <w:shd w:val="clear" w:color="auto" w:fill="auto"/>
            <w:tcMar>
              <w:top w:w="0" w:type="dxa"/>
              <w:left w:w="0" w:type="dxa"/>
              <w:bottom w:w="0" w:type="dxa"/>
              <w:right w:w="0" w:type="dxa"/>
            </w:tcMar>
            <w:vAlign w:val="center"/>
          </w:tcPr>
          <w:p w14:paraId="11B2FF91" w14:textId="77777777" w:rsidR="00AD33EF" w:rsidRPr="00CB6AA8" w:rsidRDefault="00AD33EF" w:rsidP="00CB6AA8">
            <w:pPr>
              <w:spacing w:before="0" w:after="0" w:line="240" w:lineRule="auto"/>
              <w:rPr>
                <w:rFonts w:asciiTheme="minorHAnsi" w:hAnsiTheme="minorHAnsi"/>
              </w:rPr>
            </w:pPr>
          </w:p>
        </w:tc>
        <w:tc>
          <w:tcPr>
            <w:tcW w:w="219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B031E1E" w14:textId="77777777" w:rsidR="00AD33EF" w:rsidRPr="00CB6AA8" w:rsidRDefault="00AD33EF" w:rsidP="00CB6AA8">
            <w:pPr>
              <w:spacing w:before="0" w:after="0" w:line="240" w:lineRule="auto"/>
              <w:ind w:left="-85" w:firstLine="85"/>
              <w:rPr>
                <w:rFonts w:asciiTheme="minorHAnsi" w:hAnsiTheme="minorHAnsi"/>
              </w:rPr>
            </w:pPr>
            <w:r w:rsidRPr="00CB6AA8">
              <w:rPr>
                <w:rFonts w:asciiTheme="minorHAnsi" w:hAnsiTheme="minorHAnsi"/>
              </w:rPr>
              <w:t>Certificat de capacitate</w:t>
            </w:r>
          </w:p>
        </w:tc>
        <w:tc>
          <w:tcPr>
            <w:tcW w:w="211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1A72077" w14:textId="77777777" w:rsidR="00AD33EF" w:rsidRPr="00CB6AA8" w:rsidRDefault="00AD33EF" w:rsidP="00CB6AA8">
            <w:pPr>
              <w:spacing w:before="0" w:after="0" w:line="240" w:lineRule="auto"/>
              <w:rPr>
                <w:rFonts w:asciiTheme="minorHAnsi" w:hAnsiTheme="minorHAnsi"/>
              </w:rPr>
            </w:pPr>
            <w:r w:rsidRPr="00CB6AA8">
              <w:rPr>
                <w:rFonts w:asciiTheme="minorHAnsi" w:hAnsiTheme="minorHAnsi"/>
              </w:rPr>
              <w:t>Funcția echivalentă STCW Capacity</w:t>
            </w:r>
          </w:p>
        </w:tc>
        <w:tc>
          <w:tcPr>
            <w:tcW w:w="118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3955E94" w14:textId="77777777" w:rsidR="00AD33EF" w:rsidRPr="00CB6AA8" w:rsidRDefault="00AD33EF" w:rsidP="00CB6AA8">
            <w:pPr>
              <w:spacing w:before="0" w:after="0" w:line="240" w:lineRule="auto"/>
              <w:rPr>
                <w:rFonts w:asciiTheme="minorHAnsi" w:hAnsiTheme="minorHAnsi"/>
              </w:rPr>
            </w:pPr>
            <w:r w:rsidRPr="00CB6AA8">
              <w:rPr>
                <w:rFonts w:asciiTheme="minorHAnsi" w:hAnsiTheme="minorHAnsi"/>
              </w:rPr>
              <w:t>Limitare zonă</w:t>
            </w:r>
          </w:p>
        </w:tc>
        <w:tc>
          <w:tcPr>
            <w:tcW w:w="1268"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45A3C70" w14:textId="77777777" w:rsidR="00AD33EF" w:rsidRPr="00CB6AA8" w:rsidRDefault="00AD33EF" w:rsidP="00CB6AA8">
            <w:pPr>
              <w:spacing w:before="0" w:after="0" w:line="240" w:lineRule="auto"/>
              <w:rPr>
                <w:rFonts w:asciiTheme="minorHAnsi" w:hAnsiTheme="minorHAnsi"/>
              </w:rPr>
            </w:pPr>
            <w:r w:rsidRPr="00CB6AA8">
              <w:rPr>
                <w:rFonts w:asciiTheme="minorHAnsi" w:hAnsiTheme="minorHAnsi"/>
              </w:rPr>
              <w:t>Limitare putere motor propulsie (kW)</w:t>
            </w:r>
          </w:p>
        </w:tc>
        <w:tc>
          <w:tcPr>
            <w:tcW w:w="106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4CD8B60" w14:textId="77777777" w:rsidR="00AD33EF" w:rsidRPr="00CB6AA8" w:rsidRDefault="00AD33EF" w:rsidP="00CB6AA8">
            <w:pPr>
              <w:spacing w:before="0" w:after="0" w:line="240" w:lineRule="auto"/>
              <w:rPr>
                <w:rFonts w:asciiTheme="minorHAnsi" w:hAnsiTheme="minorHAnsi"/>
              </w:rPr>
            </w:pPr>
            <w:r w:rsidRPr="00CB6AA8">
              <w:rPr>
                <w:rFonts w:asciiTheme="minorHAnsi" w:hAnsiTheme="minorHAnsi"/>
              </w:rPr>
              <w:t>Regula STCW</w:t>
            </w:r>
          </w:p>
        </w:tc>
        <w:tc>
          <w:tcPr>
            <w:tcW w:w="113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C68B0ED" w14:textId="77777777" w:rsidR="00AD33EF" w:rsidRPr="00CB6AA8" w:rsidRDefault="00AD33EF" w:rsidP="00CB6AA8">
            <w:pPr>
              <w:spacing w:before="0" w:after="0" w:line="240" w:lineRule="auto"/>
              <w:rPr>
                <w:rFonts w:asciiTheme="minorHAnsi" w:hAnsiTheme="minorHAnsi"/>
              </w:rPr>
            </w:pPr>
            <w:r w:rsidRPr="00CB6AA8">
              <w:rPr>
                <w:rFonts w:asciiTheme="minorHAnsi" w:hAnsiTheme="minorHAnsi"/>
              </w:rPr>
              <w:t>Regula Anexa nr. 1 la ordin</w:t>
            </w:r>
          </w:p>
        </w:tc>
      </w:tr>
      <w:tr w:rsidR="00AD33EF" w:rsidRPr="00CB6AA8" w14:paraId="254560BB" w14:textId="77777777" w:rsidTr="00D81EBD">
        <w:trPr>
          <w:trHeight w:val="660"/>
        </w:trPr>
        <w:tc>
          <w:tcPr>
            <w:tcW w:w="44" w:type="dxa"/>
            <w:shd w:val="clear" w:color="auto" w:fill="auto"/>
            <w:tcMar>
              <w:top w:w="0" w:type="dxa"/>
              <w:left w:w="0" w:type="dxa"/>
              <w:bottom w:w="0" w:type="dxa"/>
              <w:right w:w="0" w:type="dxa"/>
            </w:tcMar>
            <w:vAlign w:val="center"/>
          </w:tcPr>
          <w:p w14:paraId="0F937A4E" w14:textId="77777777" w:rsidR="00AD33EF" w:rsidRPr="00CB6AA8" w:rsidRDefault="00AD33EF" w:rsidP="00CB6AA8">
            <w:pPr>
              <w:spacing w:before="0" w:after="0" w:line="240" w:lineRule="auto"/>
              <w:rPr>
                <w:rFonts w:asciiTheme="minorHAnsi" w:hAnsiTheme="minorHAnsi"/>
              </w:rPr>
            </w:pPr>
          </w:p>
        </w:tc>
        <w:tc>
          <w:tcPr>
            <w:tcW w:w="219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7C7C10D" w14:textId="77777777"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Motorist Motorman</w:t>
            </w:r>
          </w:p>
        </w:tc>
        <w:tc>
          <w:tcPr>
            <w:tcW w:w="211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3545EAD6" w14:textId="77777777"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Rating forming part of an engineering watch</w:t>
            </w:r>
          </w:p>
        </w:tc>
        <w:tc>
          <w:tcPr>
            <w:tcW w:w="118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564EE8C9"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268"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C454714"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06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8C49EDB"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III/4</w:t>
            </w:r>
          </w:p>
        </w:tc>
        <w:tc>
          <w:tcPr>
            <w:tcW w:w="113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A0F3A89"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III/4</w:t>
            </w:r>
          </w:p>
        </w:tc>
      </w:tr>
      <w:tr w:rsidR="00AD33EF" w:rsidRPr="00CB6AA8" w14:paraId="5A742776" w14:textId="77777777" w:rsidTr="00D81EBD">
        <w:trPr>
          <w:trHeight w:val="660"/>
        </w:trPr>
        <w:tc>
          <w:tcPr>
            <w:tcW w:w="44" w:type="dxa"/>
            <w:shd w:val="clear" w:color="auto" w:fill="auto"/>
            <w:tcMar>
              <w:top w:w="0" w:type="dxa"/>
              <w:left w:w="0" w:type="dxa"/>
              <w:bottom w:w="0" w:type="dxa"/>
              <w:right w:w="0" w:type="dxa"/>
            </w:tcMar>
            <w:vAlign w:val="center"/>
          </w:tcPr>
          <w:p w14:paraId="719C99EE" w14:textId="77777777" w:rsidR="00AD33EF" w:rsidRPr="00CB6AA8" w:rsidRDefault="00AD33EF" w:rsidP="00CB6AA8">
            <w:pPr>
              <w:spacing w:before="0" w:after="0" w:line="240" w:lineRule="auto"/>
              <w:rPr>
                <w:rFonts w:asciiTheme="minorHAnsi" w:hAnsiTheme="minorHAnsi"/>
              </w:rPr>
            </w:pPr>
          </w:p>
        </w:tc>
        <w:tc>
          <w:tcPr>
            <w:tcW w:w="219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FCA41EA" w14:textId="456CE2D3"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Ajutor ofițer mecanic Able</w:t>
            </w:r>
            <w:r w:rsidR="00814360" w:rsidRPr="00D6000A">
              <w:rPr>
                <w:rFonts w:asciiTheme="minorHAnsi" w:hAnsiTheme="minorHAnsi"/>
              </w:rPr>
              <w:t xml:space="preserve"> </w:t>
            </w:r>
            <w:r w:rsidRPr="00D6000A">
              <w:rPr>
                <w:rFonts w:asciiTheme="minorHAnsi" w:hAnsiTheme="minorHAnsi"/>
              </w:rPr>
              <w:t>seafarer</w:t>
            </w:r>
            <w:r w:rsidR="00814360" w:rsidRPr="00D6000A">
              <w:rPr>
                <w:rFonts w:asciiTheme="minorHAnsi" w:hAnsiTheme="minorHAnsi"/>
              </w:rPr>
              <w:t xml:space="preserve"> </w:t>
            </w:r>
            <w:r w:rsidRPr="00D6000A">
              <w:rPr>
                <w:rFonts w:asciiTheme="minorHAnsi" w:hAnsiTheme="minorHAnsi"/>
              </w:rPr>
              <w:t>engine</w:t>
            </w:r>
          </w:p>
        </w:tc>
        <w:tc>
          <w:tcPr>
            <w:tcW w:w="211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D4F6AA0" w14:textId="37185A02" w:rsidR="00AD33EF" w:rsidRPr="00D6000A" w:rsidRDefault="00814360" w:rsidP="00CB6AA8">
            <w:pPr>
              <w:spacing w:before="0" w:after="0" w:line="240" w:lineRule="auto"/>
              <w:jc w:val="center"/>
              <w:rPr>
                <w:rFonts w:asciiTheme="minorHAnsi" w:hAnsiTheme="minorHAnsi"/>
              </w:rPr>
            </w:pPr>
            <w:r w:rsidRPr="00D6000A">
              <w:rPr>
                <w:rFonts w:asciiTheme="minorHAnsi" w:hAnsiTheme="minorHAnsi"/>
              </w:rPr>
              <w:t>A</w:t>
            </w:r>
            <w:r w:rsidR="00AD33EF" w:rsidRPr="00D6000A">
              <w:rPr>
                <w:rFonts w:asciiTheme="minorHAnsi" w:hAnsiTheme="minorHAnsi"/>
              </w:rPr>
              <w:t>ble</w:t>
            </w:r>
            <w:r w:rsidRPr="00D6000A">
              <w:rPr>
                <w:rFonts w:asciiTheme="minorHAnsi" w:hAnsiTheme="minorHAnsi"/>
              </w:rPr>
              <w:t xml:space="preserve"> </w:t>
            </w:r>
            <w:r w:rsidR="00AD33EF" w:rsidRPr="00D6000A">
              <w:rPr>
                <w:rFonts w:asciiTheme="minorHAnsi" w:hAnsiTheme="minorHAnsi"/>
              </w:rPr>
              <w:t>seafarer</w:t>
            </w:r>
            <w:r w:rsidRPr="00D6000A">
              <w:rPr>
                <w:rFonts w:asciiTheme="minorHAnsi" w:hAnsiTheme="minorHAnsi"/>
              </w:rPr>
              <w:t xml:space="preserve"> </w:t>
            </w:r>
            <w:r w:rsidR="00AD33EF" w:rsidRPr="00D6000A">
              <w:rPr>
                <w:rFonts w:asciiTheme="minorHAnsi" w:hAnsiTheme="minorHAnsi"/>
              </w:rPr>
              <w:t>engine</w:t>
            </w:r>
          </w:p>
        </w:tc>
        <w:tc>
          <w:tcPr>
            <w:tcW w:w="118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5ABA53F1"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268"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393319E5"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06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8753BC2"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III/5</w:t>
            </w:r>
          </w:p>
        </w:tc>
        <w:tc>
          <w:tcPr>
            <w:tcW w:w="113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4826BF3"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III/5</w:t>
            </w:r>
          </w:p>
        </w:tc>
      </w:tr>
      <w:tr w:rsidR="00AD33EF" w:rsidRPr="00CB6AA8" w14:paraId="1CC2F4A9" w14:textId="77777777" w:rsidTr="00D81EBD">
        <w:trPr>
          <w:trHeight w:val="410"/>
        </w:trPr>
        <w:tc>
          <w:tcPr>
            <w:tcW w:w="44" w:type="dxa"/>
            <w:shd w:val="clear" w:color="auto" w:fill="auto"/>
            <w:tcMar>
              <w:top w:w="0" w:type="dxa"/>
              <w:left w:w="0" w:type="dxa"/>
              <w:bottom w:w="0" w:type="dxa"/>
              <w:right w:w="0" w:type="dxa"/>
            </w:tcMar>
            <w:vAlign w:val="center"/>
          </w:tcPr>
          <w:p w14:paraId="351AC012" w14:textId="77777777" w:rsidR="00AD33EF" w:rsidRPr="00CB6AA8" w:rsidRDefault="00AD33EF" w:rsidP="00CB6AA8">
            <w:pPr>
              <w:spacing w:before="0" w:after="0" w:line="240" w:lineRule="auto"/>
              <w:rPr>
                <w:rFonts w:asciiTheme="minorHAnsi" w:hAnsiTheme="minorHAnsi"/>
              </w:rPr>
            </w:pPr>
          </w:p>
        </w:tc>
        <w:tc>
          <w:tcPr>
            <w:tcW w:w="219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51E9817" w14:textId="77777777" w:rsidR="00814360" w:rsidRPr="00D6000A" w:rsidRDefault="00AD33EF" w:rsidP="00CB6AA8">
            <w:pPr>
              <w:spacing w:before="0" w:after="0" w:line="240" w:lineRule="auto"/>
              <w:jc w:val="center"/>
              <w:rPr>
                <w:rFonts w:asciiTheme="minorHAnsi" w:hAnsiTheme="minorHAnsi"/>
              </w:rPr>
            </w:pPr>
            <w:r w:rsidRPr="00D6000A">
              <w:rPr>
                <w:rFonts w:asciiTheme="minorHAnsi" w:hAnsiTheme="minorHAnsi"/>
              </w:rPr>
              <w:t xml:space="preserve">Electrician </w:t>
            </w:r>
          </w:p>
          <w:p w14:paraId="5E474316" w14:textId="7D46830D"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Ship electrician</w:t>
            </w:r>
          </w:p>
        </w:tc>
        <w:tc>
          <w:tcPr>
            <w:tcW w:w="211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EE586F2" w14:textId="77777777"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Electro-technical rating</w:t>
            </w:r>
          </w:p>
        </w:tc>
        <w:tc>
          <w:tcPr>
            <w:tcW w:w="118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676D797"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268"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839A86D"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06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6FF3F14"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III/7</w:t>
            </w:r>
          </w:p>
        </w:tc>
        <w:tc>
          <w:tcPr>
            <w:tcW w:w="113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923C82A"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III/7</w:t>
            </w:r>
          </w:p>
        </w:tc>
      </w:tr>
      <w:tr w:rsidR="00AD33EF" w:rsidRPr="00CB6AA8" w14:paraId="0740CD0F" w14:textId="77777777" w:rsidTr="00D81EBD">
        <w:trPr>
          <w:trHeight w:val="410"/>
        </w:trPr>
        <w:tc>
          <w:tcPr>
            <w:tcW w:w="44" w:type="dxa"/>
            <w:shd w:val="clear" w:color="auto" w:fill="auto"/>
            <w:tcMar>
              <w:top w:w="0" w:type="dxa"/>
              <w:left w:w="0" w:type="dxa"/>
              <w:bottom w:w="0" w:type="dxa"/>
              <w:right w:w="0" w:type="dxa"/>
            </w:tcMar>
            <w:vAlign w:val="center"/>
          </w:tcPr>
          <w:p w14:paraId="7E30C577" w14:textId="77777777" w:rsidR="00AD33EF" w:rsidRPr="00CB6AA8" w:rsidRDefault="00AD33EF" w:rsidP="00CB6AA8">
            <w:pPr>
              <w:spacing w:before="0" w:after="0" w:line="240" w:lineRule="auto"/>
              <w:rPr>
                <w:rFonts w:asciiTheme="minorHAnsi" w:hAnsiTheme="minorHAnsi"/>
              </w:rPr>
            </w:pPr>
          </w:p>
        </w:tc>
        <w:tc>
          <w:tcPr>
            <w:tcW w:w="219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301470C6" w14:textId="77777777"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Fitter</w:t>
            </w:r>
          </w:p>
          <w:p w14:paraId="1B37303A" w14:textId="77777777"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Fitter</w:t>
            </w:r>
          </w:p>
        </w:tc>
        <w:tc>
          <w:tcPr>
            <w:tcW w:w="211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F41E1CF" w14:textId="77777777"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w:t>
            </w:r>
          </w:p>
        </w:tc>
        <w:tc>
          <w:tcPr>
            <w:tcW w:w="118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0D8099A5"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268"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9930172"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06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37AB363A"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c>
          <w:tcPr>
            <w:tcW w:w="113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3E4C114F"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r>
      <w:tr w:rsidR="00AD33EF" w:rsidRPr="00CB6AA8" w14:paraId="03E70CB2" w14:textId="77777777" w:rsidTr="00D81EBD">
        <w:trPr>
          <w:trHeight w:val="410"/>
        </w:trPr>
        <w:tc>
          <w:tcPr>
            <w:tcW w:w="44" w:type="dxa"/>
            <w:shd w:val="clear" w:color="auto" w:fill="auto"/>
            <w:tcMar>
              <w:top w:w="0" w:type="dxa"/>
              <w:left w:w="0" w:type="dxa"/>
              <w:bottom w:w="0" w:type="dxa"/>
              <w:right w:w="0" w:type="dxa"/>
            </w:tcMar>
            <w:vAlign w:val="center"/>
          </w:tcPr>
          <w:p w14:paraId="5C076541" w14:textId="1A81312E" w:rsidR="00AD33EF" w:rsidRPr="00CB6AA8" w:rsidRDefault="00AD33EF" w:rsidP="00CB6AA8">
            <w:pPr>
              <w:spacing w:before="0" w:after="0" w:line="240" w:lineRule="auto"/>
              <w:rPr>
                <w:rFonts w:asciiTheme="minorHAnsi" w:hAnsiTheme="minorHAnsi"/>
              </w:rPr>
            </w:pPr>
          </w:p>
        </w:tc>
        <w:tc>
          <w:tcPr>
            <w:tcW w:w="219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2C46048" w14:textId="77777777"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Pompagiu Pumpman</w:t>
            </w:r>
          </w:p>
        </w:tc>
        <w:tc>
          <w:tcPr>
            <w:tcW w:w="211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2AE72AF" w14:textId="77777777"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w:t>
            </w:r>
          </w:p>
        </w:tc>
        <w:tc>
          <w:tcPr>
            <w:tcW w:w="118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59729D2E"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268"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D04E659"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06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005A8BD"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c>
          <w:tcPr>
            <w:tcW w:w="113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542754A4"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r>
      <w:tr w:rsidR="00AD33EF" w:rsidRPr="00CB6AA8" w14:paraId="74997AF9" w14:textId="77777777" w:rsidTr="00D81EBD">
        <w:trPr>
          <w:trHeight w:val="660"/>
        </w:trPr>
        <w:tc>
          <w:tcPr>
            <w:tcW w:w="44" w:type="dxa"/>
            <w:shd w:val="clear" w:color="auto" w:fill="auto"/>
            <w:tcMar>
              <w:top w:w="0" w:type="dxa"/>
              <w:left w:w="0" w:type="dxa"/>
              <w:bottom w:w="0" w:type="dxa"/>
              <w:right w:w="0" w:type="dxa"/>
            </w:tcMar>
            <w:vAlign w:val="center"/>
          </w:tcPr>
          <w:p w14:paraId="51DEB878" w14:textId="77777777" w:rsidR="00AD33EF" w:rsidRPr="00CB6AA8" w:rsidRDefault="00AD33EF" w:rsidP="00CB6AA8">
            <w:pPr>
              <w:spacing w:before="0" w:after="0" w:line="240" w:lineRule="auto"/>
              <w:rPr>
                <w:rFonts w:asciiTheme="minorHAnsi" w:hAnsiTheme="minorHAnsi"/>
              </w:rPr>
            </w:pPr>
          </w:p>
        </w:tc>
        <w:tc>
          <w:tcPr>
            <w:tcW w:w="219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857A916" w14:textId="77777777"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 xml:space="preserve">Ofițer mecanic maritim aspirant </w:t>
            </w:r>
          </w:p>
          <w:p w14:paraId="05FE9480" w14:textId="6E51EDA8"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Cadet maritime engineer</w:t>
            </w:r>
            <w:r w:rsidR="00814360" w:rsidRPr="00D6000A">
              <w:rPr>
                <w:rFonts w:asciiTheme="minorHAnsi" w:hAnsiTheme="minorHAnsi"/>
              </w:rPr>
              <w:t xml:space="preserve"> </w:t>
            </w:r>
            <w:r w:rsidRPr="00D6000A">
              <w:rPr>
                <w:rFonts w:asciiTheme="minorHAnsi" w:hAnsiTheme="minorHAnsi"/>
              </w:rPr>
              <w:t>officer</w:t>
            </w:r>
          </w:p>
        </w:tc>
        <w:tc>
          <w:tcPr>
            <w:tcW w:w="211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293AE5F" w14:textId="77777777"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w:t>
            </w:r>
          </w:p>
        </w:tc>
        <w:tc>
          <w:tcPr>
            <w:tcW w:w="118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6952B02"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268"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39FC3EA"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06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032BE032"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c>
          <w:tcPr>
            <w:tcW w:w="113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5449F20"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r>
      <w:tr w:rsidR="00AD33EF" w:rsidRPr="00CB6AA8" w14:paraId="472A4608" w14:textId="77777777" w:rsidTr="00D81EBD">
        <w:trPr>
          <w:trHeight w:val="660"/>
        </w:trPr>
        <w:tc>
          <w:tcPr>
            <w:tcW w:w="44" w:type="dxa"/>
            <w:shd w:val="clear" w:color="auto" w:fill="auto"/>
            <w:tcMar>
              <w:top w:w="0" w:type="dxa"/>
              <w:left w:w="0" w:type="dxa"/>
              <w:bottom w:w="0" w:type="dxa"/>
              <w:right w:w="0" w:type="dxa"/>
            </w:tcMar>
            <w:vAlign w:val="center"/>
          </w:tcPr>
          <w:p w14:paraId="3F0F85F6" w14:textId="77777777" w:rsidR="00AD33EF" w:rsidRPr="00CB6AA8" w:rsidRDefault="00AD33EF" w:rsidP="00CB6AA8">
            <w:pPr>
              <w:spacing w:before="0" w:after="0" w:line="240" w:lineRule="auto"/>
              <w:rPr>
                <w:rFonts w:asciiTheme="minorHAnsi" w:hAnsiTheme="minorHAnsi"/>
              </w:rPr>
            </w:pPr>
          </w:p>
        </w:tc>
        <w:tc>
          <w:tcPr>
            <w:tcW w:w="219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51931099" w14:textId="77777777"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 xml:space="preserve">Ofițer electrician maritim aspirant </w:t>
            </w:r>
          </w:p>
          <w:p w14:paraId="11F09C72" w14:textId="58172B2F"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Cadet maritime electrical</w:t>
            </w:r>
            <w:r w:rsidR="00814360" w:rsidRPr="00D6000A">
              <w:rPr>
                <w:rFonts w:asciiTheme="minorHAnsi" w:hAnsiTheme="minorHAnsi"/>
              </w:rPr>
              <w:t xml:space="preserve"> </w:t>
            </w:r>
            <w:r w:rsidRPr="00D6000A">
              <w:rPr>
                <w:rFonts w:asciiTheme="minorHAnsi" w:hAnsiTheme="minorHAnsi"/>
              </w:rPr>
              <w:t>officer</w:t>
            </w:r>
          </w:p>
        </w:tc>
        <w:tc>
          <w:tcPr>
            <w:tcW w:w="211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56AE733E" w14:textId="77777777"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w:t>
            </w:r>
          </w:p>
        </w:tc>
        <w:tc>
          <w:tcPr>
            <w:tcW w:w="118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D87E357"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268"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1298E4B"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06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244BFAC"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c>
          <w:tcPr>
            <w:tcW w:w="113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279D697"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r>
      <w:tr w:rsidR="00AD33EF" w:rsidRPr="00CB6AA8" w14:paraId="0D690DBE" w14:textId="77777777" w:rsidTr="00D81EBD">
        <w:trPr>
          <w:trHeight w:val="660"/>
        </w:trPr>
        <w:tc>
          <w:tcPr>
            <w:tcW w:w="44" w:type="dxa"/>
            <w:shd w:val="clear" w:color="auto" w:fill="auto"/>
            <w:tcMar>
              <w:top w:w="0" w:type="dxa"/>
              <w:left w:w="0" w:type="dxa"/>
              <w:bottom w:w="0" w:type="dxa"/>
              <w:right w:w="0" w:type="dxa"/>
            </w:tcMar>
            <w:vAlign w:val="center"/>
          </w:tcPr>
          <w:p w14:paraId="3BCD7F64" w14:textId="77777777" w:rsidR="00AD33EF" w:rsidRPr="00CB6AA8" w:rsidRDefault="00AD33EF" w:rsidP="00CB6AA8">
            <w:pPr>
              <w:spacing w:before="0" w:after="0" w:line="240" w:lineRule="auto"/>
              <w:rPr>
                <w:rFonts w:asciiTheme="minorHAnsi" w:hAnsiTheme="minorHAnsi"/>
              </w:rPr>
            </w:pPr>
          </w:p>
        </w:tc>
        <w:tc>
          <w:tcPr>
            <w:tcW w:w="219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559CFB0A" w14:textId="1D545B71"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Ofițer mecanic maritim-portuar Maritime-port engineer</w:t>
            </w:r>
            <w:r w:rsidR="00814360" w:rsidRPr="00D6000A">
              <w:rPr>
                <w:rFonts w:asciiTheme="minorHAnsi" w:hAnsiTheme="minorHAnsi"/>
              </w:rPr>
              <w:t xml:space="preserve"> </w:t>
            </w:r>
          </w:p>
        </w:tc>
        <w:tc>
          <w:tcPr>
            <w:tcW w:w="211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02579510" w14:textId="77777777"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w:t>
            </w:r>
          </w:p>
        </w:tc>
        <w:tc>
          <w:tcPr>
            <w:tcW w:w="118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74FE45E6"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Radă și perimetrul portuar</w:t>
            </w:r>
          </w:p>
        </w:tc>
        <w:tc>
          <w:tcPr>
            <w:tcW w:w="1268"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59CC8683" w14:textId="77777777" w:rsidR="00AD33EF" w:rsidRPr="0000014C" w:rsidRDefault="00AD33EF" w:rsidP="00CB6AA8">
            <w:pPr>
              <w:spacing w:before="0" w:after="0" w:line="240" w:lineRule="auto"/>
              <w:jc w:val="center"/>
              <w:rPr>
                <w:rFonts w:asciiTheme="minorHAnsi" w:hAnsiTheme="minorHAnsi"/>
                <w:color w:val="auto"/>
              </w:rPr>
            </w:pPr>
            <w:r w:rsidRPr="0000014C">
              <w:rPr>
                <w:rFonts w:asciiTheme="minorHAnsi" w:hAnsiTheme="minorHAnsi"/>
                <w:color w:val="auto"/>
              </w:rPr>
              <w:t>nelimitat</w:t>
            </w:r>
          </w:p>
        </w:tc>
        <w:tc>
          <w:tcPr>
            <w:tcW w:w="106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6512709"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c>
          <w:tcPr>
            <w:tcW w:w="113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25336C5"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r>
      <w:tr w:rsidR="00AD33EF" w:rsidRPr="00CB6AA8" w14:paraId="632592C1" w14:textId="77777777" w:rsidTr="00D81EBD">
        <w:trPr>
          <w:trHeight w:val="660"/>
        </w:trPr>
        <w:tc>
          <w:tcPr>
            <w:tcW w:w="44" w:type="dxa"/>
            <w:shd w:val="clear" w:color="auto" w:fill="auto"/>
            <w:tcMar>
              <w:top w:w="0" w:type="dxa"/>
              <w:left w:w="0" w:type="dxa"/>
              <w:bottom w:w="0" w:type="dxa"/>
              <w:right w:w="0" w:type="dxa"/>
            </w:tcMar>
            <w:vAlign w:val="center"/>
          </w:tcPr>
          <w:p w14:paraId="1240F443" w14:textId="77777777" w:rsidR="00AD33EF" w:rsidRPr="00CB6AA8" w:rsidRDefault="00AD33EF" w:rsidP="00CB6AA8">
            <w:pPr>
              <w:spacing w:before="0" w:after="0" w:line="240" w:lineRule="auto"/>
              <w:rPr>
                <w:rFonts w:asciiTheme="minorHAnsi" w:hAnsiTheme="minorHAnsi"/>
              </w:rPr>
            </w:pPr>
          </w:p>
        </w:tc>
        <w:tc>
          <w:tcPr>
            <w:tcW w:w="219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0E777B1" w14:textId="0D19679A"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Șef mecanic maritim-portuar Maritime-port chief</w:t>
            </w:r>
            <w:r w:rsidR="00814360" w:rsidRPr="00D6000A">
              <w:rPr>
                <w:rFonts w:asciiTheme="minorHAnsi" w:hAnsiTheme="minorHAnsi"/>
              </w:rPr>
              <w:t xml:space="preserve"> </w:t>
            </w:r>
            <w:r w:rsidRPr="00D6000A">
              <w:rPr>
                <w:rFonts w:asciiTheme="minorHAnsi" w:hAnsiTheme="minorHAnsi"/>
              </w:rPr>
              <w:t>engineer</w:t>
            </w:r>
          </w:p>
        </w:tc>
        <w:tc>
          <w:tcPr>
            <w:tcW w:w="211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AE7BAD6" w14:textId="77777777"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w:t>
            </w:r>
          </w:p>
        </w:tc>
        <w:tc>
          <w:tcPr>
            <w:tcW w:w="118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6F76F0C"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Radă și perimetrul portuar</w:t>
            </w:r>
          </w:p>
        </w:tc>
        <w:tc>
          <w:tcPr>
            <w:tcW w:w="1268"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D6BE7E4" w14:textId="77777777" w:rsidR="00AD33EF" w:rsidRPr="0000014C" w:rsidRDefault="00AD33EF" w:rsidP="00CB6AA8">
            <w:pPr>
              <w:spacing w:before="0" w:after="0" w:line="240" w:lineRule="auto"/>
              <w:jc w:val="center"/>
              <w:rPr>
                <w:rFonts w:asciiTheme="minorHAnsi" w:hAnsiTheme="minorHAnsi"/>
                <w:color w:val="auto"/>
              </w:rPr>
            </w:pPr>
            <w:r w:rsidRPr="0000014C">
              <w:rPr>
                <w:rFonts w:asciiTheme="minorHAnsi" w:hAnsiTheme="minorHAnsi"/>
                <w:color w:val="auto"/>
              </w:rPr>
              <w:t>nelimitat</w:t>
            </w:r>
          </w:p>
        </w:tc>
        <w:tc>
          <w:tcPr>
            <w:tcW w:w="106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FABE913"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c>
          <w:tcPr>
            <w:tcW w:w="113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119502D"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r>
      <w:tr w:rsidR="00AD33EF" w:rsidRPr="00CB6AA8" w14:paraId="1F8C304E" w14:textId="77777777" w:rsidTr="00D81EBD">
        <w:trPr>
          <w:trHeight w:val="678"/>
        </w:trPr>
        <w:tc>
          <w:tcPr>
            <w:tcW w:w="44" w:type="dxa"/>
            <w:shd w:val="clear" w:color="auto" w:fill="auto"/>
            <w:tcMar>
              <w:top w:w="0" w:type="dxa"/>
              <w:left w:w="0" w:type="dxa"/>
              <w:bottom w:w="0" w:type="dxa"/>
              <w:right w:w="0" w:type="dxa"/>
            </w:tcMar>
            <w:vAlign w:val="center"/>
          </w:tcPr>
          <w:p w14:paraId="337BF019" w14:textId="77777777" w:rsidR="00AD33EF" w:rsidRPr="00CB6AA8" w:rsidRDefault="00AD33EF" w:rsidP="00CB6AA8">
            <w:pPr>
              <w:spacing w:before="0" w:after="0" w:line="240" w:lineRule="auto"/>
              <w:rPr>
                <w:rFonts w:asciiTheme="minorHAnsi" w:hAnsiTheme="minorHAnsi"/>
              </w:rPr>
            </w:pPr>
          </w:p>
        </w:tc>
        <w:tc>
          <w:tcPr>
            <w:tcW w:w="219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34B6BDD5" w14:textId="22A82D7A"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Ofițer electrician maritim-portuar Maritime-port electrical</w:t>
            </w:r>
            <w:r w:rsidR="00814360" w:rsidRPr="00D6000A">
              <w:rPr>
                <w:rFonts w:asciiTheme="minorHAnsi" w:hAnsiTheme="minorHAnsi"/>
              </w:rPr>
              <w:t xml:space="preserve"> </w:t>
            </w:r>
            <w:r w:rsidRPr="00D6000A">
              <w:rPr>
                <w:rFonts w:asciiTheme="minorHAnsi" w:hAnsiTheme="minorHAnsi"/>
              </w:rPr>
              <w:t>officer</w:t>
            </w:r>
          </w:p>
        </w:tc>
        <w:tc>
          <w:tcPr>
            <w:tcW w:w="211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19D6A8B" w14:textId="77777777" w:rsidR="00AD33EF" w:rsidRPr="00D6000A" w:rsidRDefault="00AD33EF" w:rsidP="00CB6AA8">
            <w:pPr>
              <w:spacing w:before="0" w:after="0" w:line="240" w:lineRule="auto"/>
              <w:jc w:val="center"/>
              <w:rPr>
                <w:rFonts w:asciiTheme="minorHAnsi" w:hAnsiTheme="minorHAnsi"/>
              </w:rPr>
            </w:pPr>
            <w:r w:rsidRPr="00D6000A">
              <w:rPr>
                <w:rFonts w:asciiTheme="minorHAnsi" w:hAnsiTheme="minorHAnsi"/>
              </w:rPr>
              <w:t>-</w:t>
            </w:r>
          </w:p>
        </w:tc>
        <w:tc>
          <w:tcPr>
            <w:tcW w:w="118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F0D525A"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Radă și perimetrul portuar</w:t>
            </w:r>
          </w:p>
        </w:tc>
        <w:tc>
          <w:tcPr>
            <w:tcW w:w="1268"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D1D2A33"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nelimitat</w:t>
            </w:r>
          </w:p>
        </w:tc>
        <w:tc>
          <w:tcPr>
            <w:tcW w:w="106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2E8C8C3"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c>
          <w:tcPr>
            <w:tcW w:w="113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076A996A"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r>
      <w:tr w:rsidR="00AD33EF" w:rsidRPr="00CB6AA8" w14:paraId="72E18758" w14:textId="77777777" w:rsidTr="00D81EBD">
        <w:trPr>
          <w:trHeight w:val="678"/>
        </w:trPr>
        <w:tc>
          <w:tcPr>
            <w:tcW w:w="44" w:type="dxa"/>
            <w:shd w:val="clear" w:color="auto" w:fill="auto"/>
            <w:tcMar>
              <w:top w:w="0" w:type="dxa"/>
              <w:left w:w="0" w:type="dxa"/>
              <w:bottom w:w="0" w:type="dxa"/>
              <w:right w:w="0" w:type="dxa"/>
            </w:tcMar>
            <w:vAlign w:val="center"/>
          </w:tcPr>
          <w:p w14:paraId="6025EE09" w14:textId="77777777" w:rsidR="00AD33EF" w:rsidRPr="00CB6AA8" w:rsidRDefault="00AD33EF" w:rsidP="00CB6AA8">
            <w:pPr>
              <w:spacing w:before="0" w:after="0" w:line="240" w:lineRule="auto"/>
              <w:rPr>
                <w:rFonts w:asciiTheme="minorHAnsi" w:hAnsiTheme="minorHAnsi"/>
              </w:rPr>
            </w:pPr>
          </w:p>
        </w:tc>
        <w:tc>
          <w:tcPr>
            <w:tcW w:w="219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2A29B6F9"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Motorist maritim-portuar</w:t>
            </w:r>
          </w:p>
          <w:p w14:paraId="1D5D30EC"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Maritime-port motorman</w:t>
            </w:r>
          </w:p>
        </w:tc>
        <w:tc>
          <w:tcPr>
            <w:tcW w:w="211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1B2A85A2"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c>
          <w:tcPr>
            <w:tcW w:w="1182"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9555EA9"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Radă și perimetrul portuar</w:t>
            </w:r>
          </w:p>
        </w:tc>
        <w:tc>
          <w:tcPr>
            <w:tcW w:w="1268"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6B1D45D2"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c>
          <w:tcPr>
            <w:tcW w:w="1064"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5D0C6D9E"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c>
          <w:tcPr>
            <w:tcW w:w="1136"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tcPr>
          <w:p w14:paraId="40D628A1"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tc>
      </w:tr>
    </w:tbl>
    <w:bookmarkEnd w:id="21"/>
    <w:p w14:paraId="51123986" w14:textId="77777777" w:rsidR="00AD33EF" w:rsidRPr="00CB6AA8" w:rsidRDefault="00AD33EF" w:rsidP="00521664">
      <w:pPr>
        <w:shd w:val="clear" w:color="auto" w:fill="FFFFFF"/>
        <w:spacing w:before="0" w:after="0" w:line="240" w:lineRule="auto"/>
        <w:ind w:left="9360"/>
        <w:rPr>
          <w:rFonts w:asciiTheme="minorHAnsi" w:hAnsiTheme="minorHAnsi"/>
        </w:rPr>
      </w:pPr>
      <w:r w:rsidRPr="00CB6AA8">
        <w:rPr>
          <w:rFonts w:asciiTheme="minorHAnsi" w:hAnsiTheme="minorHAnsi"/>
        </w:rPr>
        <w:t>„</w:t>
      </w:r>
    </w:p>
    <w:p w14:paraId="43359B94" w14:textId="77777777" w:rsidR="00AD33EF" w:rsidRPr="00CB6AA8" w:rsidRDefault="00AD33EF" w:rsidP="00CB6AA8">
      <w:pPr>
        <w:shd w:val="clear" w:color="auto" w:fill="FFFFFF"/>
        <w:tabs>
          <w:tab w:val="left" w:pos="9360"/>
        </w:tabs>
        <w:spacing w:before="0" w:after="0" w:line="240" w:lineRule="auto"/>
        <w:ind w:right="90"/>
        <w:rPr>
          <w:rFonts w:asciiTheme="minorHAnsi" w:hAnsiTheme="minorHAnsi"/>
          <w:b/>
          <w:bCs/>
          <w:color w:val="FF0000"/>
        </w:rPr>
      </w:pPr>
    </w:p>
    <w:p w14:paraId="41A25F75" w14:textId="77777777" w:rsidR="00521664" w:rsidRDefault="00521664" w:rsidP="00CB6AA8">
      <w:pPr>
        <w:shd w:val="clear" w:color="auto" w:fill="FFFFFF"/>
        <w:tabs>
          <w:tab w:val="left" w:pos="9360"/>
        </w:tabs>
        <w:spacing w:before="0" w:after="0" w:line="240" w:lineRule="auto"/>
        <w:ind w:right="90"/>
        <w:rPr>
          <w:rFonts w:asciiTheme="minorHAnsi" w:hAnsiTheme="minorHAnsi"/>
          <w:b/>
          <w:bCs/>
        </w:rPr>
      </w:pPr>
    </w:p>
    <w:p w14:paraId="7A9E44B2" w14:textId="315DC976" w:rsidR="00AD33EF" w:rsidRPr="00F72CAF" w:rsidRDefault="00604855" w:rsidP="00CB6AA8">
      <w:pPr>
        <w:shd w:val="clear" w:color="auto" w:fill="FFFFFF"/>
        <w:tabs>
          <w:tab w:val="left" w:pos="9360"/>
        </w:tabs>
        <w:spacing w:before="0" w:after="0" w:line="240" w:lineRule="auto"/>
        <w:ind w:right="90"/>
        <w:rPr>
          <w:rFonts w:asciiTheme="minorHAnsi" w:hAnsiTheme="minorHAnsi"/>
          <w:color w:val="auto"/>
        </w:rPr>
      </w:pPr>
      <w:r w:rsidRPr="00F72CAF">
        <w:rPr>
          <w:rFonts w:asciiTheme="minorHAnsi" w:hAnsiTheme="minorHAnsi"/>
          <w:b/>
          <w:bCs/>
          <w:color w:val="auto"/>
        </w:rPr>
        <w:t>2</w:t>
      </w:r>
      <w:r w:rsidR="006730F1" w:rsidRPr="00F72CAF">
        <w:rPr>
          <w:rFonts w:asciiTheme="minorHAnsi" w:hAnsiTheme="minorHAnsi"/>
          <w:b/>
          <w:bCs/>
          <w:color w:val="auto"/>
        </w:rPr>
        <w:t>3</w:t>
      </w:r>
      <w:r w:rsidRPr="00F72CAF">
        <w:rPr>
          <w:rFonts w:asciiTheme="minorHAnsi" w:hAnsiTheme="minorHAnsi"/>
          <w:b/>
          <w:bCs/>
          <w:color w:val="auto"/>
        </w:rPr>
        <w:t>.</w:t>
      </w:r>
      <w:r w:rsidR="00AD33EF" w:rsidRPr="00F72CAF">
        <w:rPr>
          <w:rFonts w:asciiTheme="minorHAnsi" w:hAnsiTheme="minorHAnsi"/>
          <w:b/>
          <w:bCs/>
          <w:color w:val="auto"/>
        </w:rPr>
        <w:t xml:space="preserve"> La anexa nr. 3, titlul punctului IV, se modifică și va avea următorul cuprins:</w:t>
      </w:r>
    </w:p>
    <w:p w14:paraId="24BE48E4" w14:textId="43A98ED4" w:rsidR="00AD33EF" w:rsidRPr="00F72CAF" w:rsidRDefault="00521664" w:rsidP="00CB6AA8">
      <w:pPr>
        <w:shd w:val="clear" w:color="auto" w:fill="FFFFFF"/>
        <w:tabs>
          <w:tab w:val="left" w:pos="9360"/>
        </w:tabs>
        <w:spacing w:before="0" w:after="0" w:line="240" w:lineRule="auto"/>
        <w:ind w:right="90"/>
        <w:rPr>
          <w:rFonts w:asciiTheme="minorHAnsi" w:hAnsiTheme="minorHAnsi"/>
          <w:color w:val="auto"/>
        </w:rPr>
      </w:pPr>
      <w:r w:rsidRPr="00F72CAF">
        <w:rPr>
          <w:rStyle w:val="l5ghi1"/>
          <w:rFonts w:asciiTheme="minorHAnsi" w:hAnsiTheme="minorHAnsi"/>
          <w:color w:val="auto"/>
          <w:sz w:val="22"/>
          <w:szCs w:val="22"/>
        </w:rPr>
        <w:t>„</w:t>
      </w:r>
      <w:r w:rsidR="00AD33EF" w:rsidRPr="00F72CAF">
        <w:rPr>
          <w:rFonts w:asciiTheme="minorHAnsi" w:hAnsiTheme="minorHAnsi"/>
          <w:color w:val="auto"/>
        </w:rPr>
        <w:t>IV. Conducător de șalupă maritimă/ Certificate</w:t>
      </w:r>
      <w:r w:rsidRPr="00F72CAF">
        <w:rPr>
          <w:rFonts w:asciiTheme="minorHAnsi" w:hAnsiTheme="minorHAnsi"/>
          <w:color w:val="auto"/>
        </w:rPr>
        <w:t xml:space="preserve"> </w:t>
      </w:r>
      <w:r w:rsidR="00AD33EF" w:rsidRPr="00F72CAF">
        <w:rPr>
          <w:rFonts w:asciiTheme="minorHAnsi" w:hAnsiTheme="minorHAnsi"/>
          <w:color w:val="auto"/>
        </w:rPr>
        <w:t>de capacitate maritim-portuare, compartimente punte/mașină/electric”</w:t>
      </w:r>
    </w:p>
    <w:p w14:paraId="32FF1FC8" w14:textId="77777777" w:rsidR="00AD33EF" w:rsidRPr="00F72CAF" w:rsidRDefault="00AD33EF" w:rsidP="00CB6AA8">
      <w:pPr>
        <w:shd w:val="clear" w:color="auto" w:fill="FFFFFF"/>
        <w:spacing w:before="0" w:after="0" w:line="240" w:lineRule="auto"/>
        <w:ind w:right="616"/>
        <w:rPr>
          <w:rFonts w:asciiTheme="minorHAnsi" w:hAnsiTheme="minorHAnsi"/>
          <w:color w:val="auto"/>
          <w:shd w:val="clear" w:color="auto" w:fill="FFFF00"/>
        </w:rPr>
      </w:pPr>
    </w:p>
    <w:p w14:paraId="0073040B" w14:textId="73B0D359" w:rsidR="00AD33EF" w:rsidRPr="00F72CAF" w:rsidRDefault="00AD33EF" w:rsidP="00CB6AA8">
      <w:pPr>
        <w:shd w:val="clear" w:color="auto" w:fill="FFFFFF"/>
        <w:spacing w:before="0" w:after="0" w:line="240" w:lineRule="auto"/>
        <w:rPr>
          <w:rFonts w:asciiTheme="minorHAnsi" w:hAnsiTheme="minorHAnsi"/>
          <w:color w:val="auto"/>
        </w:rPr>
      </w:pPr>
      <w:r w:rsidRPr="00F72CAF">
        <w:rPr>
          <w:rFonts w:asciiTheme="minorHAnsi" w:hAnsiTheme="minorHAnsi"/>
          <w:b/>
          <w:bCs/>
          <w:color w:val="auto"/>
        </w:rPr>
        <w:t>2</w:t>
      </w:r>
      <w:r w:rsidR="006730F1" w:rsidRPr="00F72CAF">
        <w:rPr>
          <w:rFonts w:asciiTheme="minorHAnsi" w:hAnsiTheme="minorHAnsi"/>
          <w:b/>
          <w:bCs/>
          <w:color w:val="auto"/>
        </w:rPr>
        <w:t>4</w:t>
      </w:r>
      <w:r w:rsidRPr="00F72CAF">
        <w:rPr>
          <w:rFonts w:asciiTheme="minorHAnsi" w:hAnsiTheme="minorHAnsi"/>
          <w:b/>
          <w:bCs/>
          <w:color w:val="auto"/>
        </w:rPr>
        <w:t>. La anexa nr. 3, punctul VI se modifică și va avea următorul cuprins:</w:t>
      </w:r>
    </w:p>
    <w:p w14:paraId="63495AAD" w14:textId="77777777" w:rsidR="00521664" w:rsidRPr="00F72CAF" w:rsidRDefault="00521664" w:rsidP="00CB6AA8">
      <w:pPr>
        <w:shd w:val="clear" w:color="auto" w:fill="FFFFFF"/>
        <w:spacing w:before="0" w:after="0" w:line="240" w:lineRule="auto"/>
        <w:rPr>
          <w:rFonts w:asciiTheme="minorHAnsi" w:hAnsiTheme="minorHAnsi"/>
          <w:color w:val="auto"/>
        </w:rPr>
      </w:pPr>
    </w:p>
    <w:p w14:paraId="4DB9D011" w14:textId="418F4075" w:rsidR="00AD33EF" w:rsidRPr="00F72CAF" w:rsidRDefault="00521664" w:rsidP="00CB6AA8">
      <w:pPr>
        <w:shd w:val="clear" w:color="auto" w:fill="FFFFFF"/>
        <w:spacing w:before="0" w:after="0" w:line="240" w:lineRule="auto"/>
        <w:rPr>
          <w:rFonts w:asciiTheme="minorHAnsi" w:hAnsiTheme="minorHAnsi"/>
          <w:b/>
          <w:bCs/>
          <w:color w:val="auto"/>
        </w:rPr>
      </w:pPr>
      <w:r w:rsidRPr="00F72CAF">
        <w:rPr>
          <w:rFonts w:asciiTheme="minorHAnsi" w:hAnsiTheme="minorHAnsi"/>
          <w:color w:val="auto"/>
        </w:rPr>
        <w:t>„</w:t>
      </w:r>
      <w:r w:rsidRPr="00F72CAF">
        <w:rPr>
          <w:rFonts w:asciiTheme="minorHAnsi" w:hAnsiTheme="minorHAnsi"/>
          <w:b/>
          <w:bCs/>
          <w:color w:val="auto"/>
        </w:rPr>
        <w:t>V</w:t>
      </w:r>
      <w:r w:rsidR="003578AE" w:rsidRPr="00F72CAF">
        <w:rPr>
          <w:rFonts w:asciiTheme="minorHAnsi" w:hAnsiTheme="minorHAnsi"/>
          <w:b/>
          <w:bCs/>
          <w:color w:val="auto"/>
        </w:rPr>
        <w:t>I</w:t>
      </w:r>
      <w:r w:rsidRPr="00F72CAF">
        <w:rPr>
          <w:rFonts w:asciiTheme="minorHAnsi" w:hAnsiTheme="minorHAnsi"/>
          <w:b/>
          <w:bCs/>
          <w:color w:val="auto"/>
        </w:rPr>
        <w:t>. Personal auxiliar (fără certificate)</w:t>
      </w:r>
    </w:p>
    <w:p w14:paraId="5AD922DF" w14:textId="77777777" w:rsidR="00521664" w:rsidRPr="00F72CAF" w:rsidRDefault="00521664" w:rsidP="00CB6AA8">
      <w:pPr>
        <w:shd w:val="clear" w:color="auto" w:fill="FFFFFF"/>
        <w:spacing w:before="0" w:after="0" w:line="240" w:lineRule="auto"/>
        <w:rPr>
          <w:rFonts w:asciiTheme="minorHAnsi" w:hAnsiTheme="minorHAnsi"/>
          <w:b/>
          <w:bCs/>
          <w:color w:val="auto"/>
        </w:rPr>
      </w:pPr>
    </w:p>
    <w:tbl>
      <w:tblPr>
        <w:tblW w:w="9148" w:type="dxa"/>
        <w:tblCellMar>
          <w:left w:w="10" w:type="dxa"/>
          <w:right w:w="10" w:type="dxa"/>
        </w:tblCellMar>
        <w:tblLook w:val="0000" w:firstRow="0" w:lastRow="0" w:firstColumn="0" w:lastColumn="0" w:noHBand="0" w:noVBand="0"/>
      </w:tblPr>
      <w:tblGrid>
        <w:gridCol w:w="420"/>
        <w:gridCol w:w="5259"/>
        <w:gridCol w:w="1969"/>
        <w:gridCol w:w="1500"/>
      </w:tblGrid>
      <w:tr w:rsidR="00F72CAF" w:rsidRPr="00F72CAF" w14:paraId="10A5E017" w14:textId="77777777" w:rsidTr="00D81EBD">
        <w:tc>
          <w:tcPr>
            <w:tcW w:w="420"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6C6FEB4C" w14:textId="77777777" w:rsidR="00AD33EF" w:rsidRPr="00F72CAF" w:rsidRDefault="00AD33EF" w:rsidP="00CB6AA8">
            <w:pPr>
              <w:spacing w:before="0" w:after="0" w:line="240" w:lineRule="auto"/>
              <w:jc w:val="center"/>
              <w:rPr>
                <w:rFonts w:asciiTheme="minorHAnsi" w:hAnsiTheme="minorHAnsi"/>
                <w:color w:val="auto"/>
              </w:rPr>
            </w:pPr>
            <w:r w:rsidRPr="00F72CAF">
              <w:rPr>
                <w:rFonts w:asciiTheme="minorHAnsi" w:hAnsiTheme="minorHAnsi"/>
                <w:color w:val="auto"/>
              </w:rPr>
              <w:t>Nr. crt.</w:t>
            </w:r>
          </w:p>
        </w:tc>
        <w:tc>
          <w:tcPr>
            <w:tcW w:w="5259"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1CA2BB9F" w14:textId="77777777" w:rsidR="00AD33EF" w:rsidRPr="00F72CAF" w:rsidRDefault="00AD33EF" w:rsidP="00CB6AA8">
            <w:pPr>
              <w:spacing w:before="0" w:after="0" w:line="240" w:lineRule="auto"/>
              <w:jc w:val="center"/>
              <w:rPr>
                <w:rFonts w:asciiTheme="minorHAnsi" w:hAnsiTheme="minorHAnsi"/>
                <w:color w:val="auto"/>
              </w:rPr>
            </w:pPr>
            <w:r w:rsidRPr="00F72CAF">
              <w:rPr>
                <w:rFonts w:asciiTheme="minorHAnsi" w:hAnsiTheme="minorHAnsi"/>
                <w:color w:val="auto"/>
              </w:rPr>
              <w:t>Denumire curs</w:t>
            </w:r>
          </w:p>
        </w:tc>
        <w:tc>
          <w:tcPr>
            <w:tcW w:w="1969"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2A0483BA" w14:textId="77777777" w:rsidR="00AD33EF" w:rsidRPr="00F72CAF" w:rsidRDefault="00AD33EF" w:rsidP="00CB6AA8">
            <w:pPr>
              <w:spacing w:before="0" w:after="0" w:line="240" w:lineRule="auto"/>
              <w:jc w:val="center"/>
              <w:rPr>
                <w:rFonts w:asciiTheme="minorHAnsi" w:hAnsiTheme="minorHAnsi"/>
                <w:color w:val="auto"/>
              </w:rPr>
            </w:pPr>
            <w:r w:rsidRPr="00F72CAF">
              <w:rPr>
                <w:rFonts w:asciiTheme="minorHAnsi" w:hAnsiTheme="minorHAnsi"/>
                <w:color w:val="auto"/>
              </w:rPr>
              <w:t>Referința Cod STCW</w:t>
            </w:r>
          </w:p>
        </w:tc>
        <w:tc>
          <w:tcPr>
            <w:tcW w:w="1500"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vAlign w:val="center"/>
          </w:tcPr>
          <w:p w14:paraId="0A3E3C8F" w14:textId="77777777" w:rsidR="00AD33EF" w:rsidRPr="00F72CAF" w:rsidRDefault="00AD33EF" w:rsidP="00CB6AA8">
            <w:pPr>
              <w:spacing w:before="0" w:after="0" w:line="240" w:lineRule="auto"/>
              <w:jc w:val="center"/>
              <w:rPr>
                <w:rFonts w:asciiTheme="minorHAnsi" w:hAnsiTheme="minorHAnsi"/>
                <w:color w:val="auto"/>
              </w:rPr>
            </w:pPr>
            <w:r w:rsidRPr="00F72CAF">
              <w:rPr>
                <w:rFonts w:asciiTheme="minorHAnsi" w:hAnsiTheme="minorHAnsi"/>
                <w:color w:val="auto"/>
              </w:rPr>
              <w:t>Termen de reconfirmare</w:t>
            </w:r>
          </w:p>
        </w:tc>
      </w:tr>
      <w:tr w:rsidR="00F72CAF" w:rsidRPr="00F72CAF" w14:paraId="57505508" w14:textId="77777777" w:rsidTr="00D81EBD">
        <w:tc>
          <w:tcPr>
            <w:tcW w:w="420"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tcPr>
          <w:p w14:paraId="4692974A" w14:textId="77777777" w:rsidR="00AD33EF" w:rsidRPr="00F72CAF" w:rsidRDefault="00AD33EF" w:rsidP="00CB6AA8">
            <w:pPr>
              <w:spacing w:before="0" w:after="0" w:line="240" w:lineRule="auto"/>
              <w:jc w:val="center"/>
              <w:rPr>
                <w:rFonts w:asciiTheme="minorHAnsi" w:hAnsiTheme="minorHAnsi"/>
                <w:color w:val="auto"/>
              </w:rPr>
            </w:pPr>
            <w:r w:rsidRPr="00F72CAF">
              <w:rPr>
                <w:rFonts w:asciiTheme="minorHAnsi" w:hAnsiTheme="minorHAnsi"/>
                <w:color w:val="auto"/>
              </w:rPr>
              <w:t>1.</w:t>
            </w:r>
          </w:p>
        </w:tc>
        <w:tc>
          <w:tcPr>
            <w:tcW w:w="5259"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tcPr>
          <w:p w14:paraId="00C2CFEC" w14:textId="77777777" w:rsidR="00AD33EF" w:rsidRPr="00F72CAF" w:rsidRDefault="00AD33EF" w:rsidP="00CB6AA8">
            <w:pPr>
              <w:spacing w:before="0" w:after="0" w:line="240" w:lineRule="auto"/>
              <w:rPr>
                <w:rFonts w:asciiTheme="minorHAnsi" w:hAnsiTheme="minorHAnsi"/>
                <w:color w:val="auto"/>
              </w:rPr>
            </w:pPr>
            <w:r w:rsidRPr="00F72CAF">
              <w:rPr>
                <w:rFonts w:asciiTheme="minorHAnsi" w:hAnsiTheme="minorHAnsi"/>
                <w:color w:val="auto"/>
              </w:rPr>
              <w:t>Program de pregătire de bază pentru siguranța maritimă</w:t>
            </w:r>
          </w:p>
        </w:tc>
        <w:tc>
          <w:tcPr>
            <w:tcW w:w="1969"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tcPr>
          <w:p w14:paraId="4CAF42A3" w14:textId="77777777" w:rsidR="00AD33EF" w:rsidRPr="00F72CAF" w:rsidRDefault="00AD33EF" w:rsidP="00CB6AA8">
            <w:pPr>
              <w:spacing w:before="0" w:after="0" w:line="240" w:lineRule="auto"/>
              <w:jc w:val="center"/>
              <w:rPr>
                <w:rFonts w:asciiTheme="minorHAnsi" w:hAnsiTheme="minorHAnsi"/>
                <w:color w:val="auto"/>
              </w:rPr>
            </w:pPr>
            <w:r w:rsidRPr="00F72CAF">
              <w:rPr>
                <w:rFonts w:asciiTheme="minorHAnsi" w:hAnsiTheme="minorHAnsi"/>
                <w:color w:val="auto"/>
              </w:rPr>
              <w:t>A-VI/1, paragrafele 1-2</w:t>
            </w:r>
          </w:p>
        </w:tc>
        <w:tc>
          <w:tcPr>
            <w:tcW w:w="1500"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tcPr>
          <w:p w14:paraId="7A9C4001" w14:textId="77777777" w:rsidR="00AD33EF" w:rsidRPr="00F72CAF" w:rsidRDefault="00AD33EF" w:rsidP="00CB6AA8">
            <w:pPr>
              <w:spacing w:before="0" w:after="0" w:line="240" w:lineRule="auto"/>
              <w:jc w:val="center"/>
              <w:rPr>
                <w:rFonts w:asciiTheme="minorHAnsi" w:hAnsiTheme="minorHAnsi"/>
                <w:color w:val="auto"/>
              </w:rPr>
            </w:pPr>
            <w:r w:rsidRPr="00F72CAF">
              <w:rPr>
                <w:rFonts w:asciiTheme="minorHAnsi" w:hAnsiTheme="minorHAnsi"/>
                <w:color w:val="auto"/>
              </w:rPr>
              <w:t>5 ani</w:t>
            </w:r>
          </w:p>
        </w:tc>
      </w:tr>
      <w:tr w:rsidR="00F72CAF" w:rsidRPr="00F72CAF" w14:paraId="1ED31482" w14:textId="77777777" w:rsidTr="00D81EBD">
        <w:tc>
          <w:tcPr>
            <w:tcW w:w="420"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tcPr>
          <w:p w14:paraId="3FDAF8AF" w14:textId="77777777" w:rsidR="00AD33EF" w:rsidRPr="00F72CAF" w:rsidRDefault="00AD33EF" w:rsidP="00CB6AA8">
            <w:pPr>
              <w:spacing w:before="0" w:after="0" w:line="240" w:lineRule="auto"/>
              <w:jc w:val="center"/>
              <w:rPr>
                <w:rFonts w:asciiTheme="minorHAnsi" w:hAnsiTheme="minorHAnsi"/>
                <w:color w:val="auto"/>
              </w:rPr>
            </w:pPr>
            <w:r w:rsidRPr="00F72CAF">
              <w:rPr>
                <w:rFonts w:asciiTheme="minorHAnsi" w:hAnsiTheme="minorHAnsi"/>
                <w:color w:val="auto"/>
              </w:rPr>
              <w:t>2.</w:t>
            </w:r>
          </w:p>
        </w:tc>
        <w:tc>
          <w:tcPr>
            <w:tcW w:w="5259"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tcPr>
          <w:p w14:paraId="4E83372D" w14:textId="77777777" w:rsidR="00AD33EF" w:rsidRPr="00F72CAF" w:rsidRDefault="00AD33EF" w:rsidP="00CB6AA8">
            <w:pPr>
              <w:spacing w:before="0" w:after="0" w:line="240" w:lineRule="auto"/>
              <w:rPr>
                <w:rFonts w:asciiTheme="minorHAnsi" w:hAnsiTheme="minorHAnsi"/>
                <w:color w:val="auto"/>
              </w:rPr>
            </w:pPr>
            <w:r w:rsidRPr="00F72CAF">
              <w:rPr>
                <w:rFonts w:asciiTheme="minorHAnsi" w:hAnsiTheme="minorHAnsi"/>
                <w:color w:val="auto"/>
              </w:rPr>
              <w:t>Familiarizare de securitate</w:t>
            </w:r>
          </w:p>
        </w:tc>
        <w:tc>
          <w:tcPr>
            <w:tcW w:w="1969"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tcPr>
          <w:p w14:paraId="1AE89EE1" w14:textId="77777777" w:rsidR="00AD33EF" w:rsidRPr="00F72CAF" w:rsidRDefault="00AD33EF" w:rsidP="00CB6AA8">
            <w:pPr>
              <w:spacing w:before="0" w:after="0" w:line="240" w:lineRule="auto"/>
              <w:jc w:val="center"/>
              <w:rPr>
                <w:rFonts w:asciiTheme="minorHAnsi" w:hAnsiTheme="minorHAnsi"/>
                <w:color w:val="auto"/>
              </w:rPr>
            </w:pPr>
            <w:r w:rsidRPr="00F72CAF">
              <w:rPr>
                <w:rFonts w:asciiTheme="minorHAnsi" w:hAnsiTheme="minorHAnsi"/>
                <w:color w:val="auto"/>
              </w:rPr>
              <w:t>A-VI/6, paragrafele 1-4</w:t>
            </w:r>
          </w:p>
        </w:tc>
        <w:tc>
          <w:tcPr>
            <w:tcW w:w="1500" w:type="dxa"/>
            <w:tcBorders>
              <w:top w:val="outset" w:sz="6" w:space="0" w:color="000000"/>
              <w:left w:val="outset" w:sz="6" w:space="0" w:color="000000"/>
              <w:bottom w:val="outset" w:sz="6" w:space="0" w:color="000000"/>
              <w:right w:val="outset" w:sz="6" w:space="0" w:color="000000"/>
            </w:tcBorders>
            <w:shd w:val="clear" w:color="auto" w:fill="auto"/>
            <w:tcMar>
              <w:top w:w="12" w:type="dxa"/>
              <w:left w:w="12" w:type="dxa"/>
              <w:bottom w:w="12" w:type="dxa"/>
              <w:right w:w="12" w:type="dxa"/>
            </w:tcMar>
          </w:tcPr>
          <w:p w14:paraId="6923D5EF" w14:textId="77777777" w:rsidR="00AD33EF" w:rsidRPr="00F72CAF" w:rsidRDefault="00AD33EF" w:rsidP="00CB6AA8">
            <w:pPr>
              <w:spacing w:before="0" w:after="0" w:line="240" w:lineRule="auto"/>
              <w:jc w:val="center"/>
              <w:rPr>
                <w:rFonts w:asciiTheme="minorHAnsi" w:hAnsiTheme="minorHAnsi"/>
                <w:color w:val="auto"/>
              </w:rPr>
            </w:pPr>
            <w:r w:rsidRPr="00F72CAF">
              <w:rPr>
                <w:rFonts w:asciiTheme="minorHAnsi" w:hAnsiTheme="minorHAnsi"/>
                <w:color w:val="auto"/>
              </w:rPr>
              <w:t>Nu</w:t>
            </w:r>
          </w:p>
        </w:tc>
      </w:tr>
    </w:tbl>
    <w:p w14:paraId="22C67B2C" w14:textId="5D8B237D" w:rsidR="00AD33EF" w:rsidRPr="00F72CAF" w:rsidRDefault="00AD33EF" w:rsidP="00521664">
      <w:pPr>
        <w:shd w:val="clear" w:color="auto" w:fill="FFFFFF"/>
        <w:spacing w:before="0" w:after="0" w:line="240" w:lineRule="auto"/>
        <w:ind w:left="8640" w:firstLine="720"/>
        <w:rPr>
          <w:rFonts w:asciiTheme="minorHAnsi" w:hAnsiTheme="minorHAnsi"/>
          <w:color w:val="auto"/>
        </w:rPr>
      </w:pPr>
      <w:bookmarkStart w:id="22" w:name="do|ax3|caVI|pa1"/>
      <w:bookmarkEnd w:id="22"/>
      <w:r w:rsidRPr="00F72CAF">
        <w:rPr>
          <w:rFonts w:asciiTheme="minorHAnsi" w:hAnsiTheme="minorHAnsi"/>
          <w:color w:val="auto"/>
          <w:lang w:val="en-US"/>
        </w:rPr>
        <w:t>“</w:t>
      </w:r>
    </w:p>
    <w:p w14:paraId="7BCD480E" w14:textId="77777777" w:rsidR="00521664" w:rsidRPr="00F72CAF" w:rsidRDefault="00521664" w:rsidP="00CB6AA8">
      <w:pPr>
        <w:shd w:val="clear" w:color="auto" w:fill="FFFFFF"/>
        <w:spacing w:before="0" w:after="0" w:line="240" w:lineRule="auto"/>
        <w:ind w:right="-90"/>
        <w:rPr>
          <w:rFonts w:asciiTheme="minorHAnsi" w:hAnsiTheme="minorHAnsi"/>
          <w:b/>
          <w:bCs/>
          <w:color w:val="auto"/>
        </w:rPr>
      </w:pPr>
    </w:p>
    <w:p w14:paraId="33700673" w14:textId="27A3AA18" w:rsidR="00AD33EF" w:rsidRPr="00F72CAF" w:rsidRDefault="00AD33EF" w:rsidP="00CB6AA8">
      <w:pPr>
        <w:shd w:val="clear" w:color="auto" w:fill="FFFFFF"/>
        <w:spacing w:before="0" w:after="0" w:line="240" w:lineRule="auto"/>
        <w:ind w:right="-90"/>
        <w:rPr>
          <w:rFonts w:asciiTheme="minorHAnsi" w:hAnsiTheme="minorHAnsi"/>
          <w:color w:val="auto"/>
        </w:rPr>
      </w:pPr>
      <w:r w:rsidRPr="00F72CAF">
        <w:rPr>
          <w:rFonts w:asciiTheme="minorHAnsi" w:hAnsiTheme="minorHAnsi"/>
          <w:b/>
          <w:bCs/>
          <w:color w:val="auto"/>
        </w:rPr>
        <w:t>2</w:t>
      </w:r>
      <w:r w:rsidR="006730F1" w:rsidRPr="00F72CAF">
        <w:rPr>
          <w:rFonts w:asciiTheme="minorHAnsi" w:hAnsiTheme="minorHAnsi"/>
          <w:b/>
          <w:bCs/>
          <w:color w:val="auto"/>
        </w:rPr>
        <w:t>5</w:t>
      </w:r>
      <w:r w:rsidRPr="00F72CAF">
        <w:rPr>
          <w:rFonts w:asciiTheme="minorHAnsi" w:hAnsiTheme="minorHAnsi"/>
          <w:b/>
          <w:bCs/>
          <w:color w:val="auto"/>
        </w:rPr>
        <w:t>. La anexa nr. 4, articolul 7, alineatul (2) se modifică și va avea următorul cuprins:</w:t>
      </w:r>
    </w:p>
    <w:p w14:paraId="10287997" w14:textId="77777777" w:rsidR="00521664" w:rsidRPr="00F72CAF" w:rsidRDefault="00521664" w:rsidP="00CB6AA8">
      <w:pPr>
        <w:shd w:val="clear" w:color="auto" w:fill="FFFFFF"/>
        <w:spacing w:before="0" w:after="0" w:line="240" w:lineRule="auto"/>
        <w:ind w:right="-90"/>
        <w:rPr>
          <w:rStyle w:val="l5ghi1"/>
          <w:rFonts w:asciiTheme="minorHAnsi" w:hAnsiTheme="minorHAnsi"/>
          <w:color w:val="auto"/>
          <w:sz w:val="22"/>
          <w:szCs w:val="22"/>
        </w:rPr>
      </w:pPr>
      <w:bookmarkStart w:id="23" w:name="_Hlk72144255"/>
    </w:p>
    <w:p w14:paraId="6BB43DD8" w14:textId="77777777" w:rsidR="00AD33EF" w:rsidRPr="00F72CAF" w:rsidRDefault="00AD33EF" w:rsidP="00CB6AA8">
      <w:pPr>
        <w:shd w:val="clear" w:color="auto" w:fill="FFFFFF"/>
        <w:spacing w:before="0" w:after="0" w:line="240" w:lineRule="auto"/>
        <w:ind w:right="-90"/>
        <w:rPr>
          <w:rFonts w:asciiTheme="minorHAnsi" w:hAnsiTheme="minorHAnsi"/>
          <w:color w:val="auto"/>
        </w:rPr>
      </w:pPr>
      <w:r w:rsidRPr="00F72CAF">
        <w:rPr>
          <w:rStyle w:val="l5ghi1"/>
          <w:rFonts w:asciiTheme="minorHAnsi" w:hAnsiTheme="minorHAnsi"/>
          <w:color w:val="auto"/>
          <w:sz w:val="22"/>
          <w:szCs w:val="22"/>
        </w:rPr>
        <w:t>„</w:t>
      </w:r>
      <w:r w:rsidRPr="00F72CAF">
        <w:rPr>
          <w:rFonts w:asciiTheme="minorHAnsi" w:hAnsiTheme="minorHAnsi"/>
          <w:bCs/>
          <w:color w:val="auto"/>
        </w:rPr>
        <w:t xml:space="preserve">(2) </w:t>
      </w:r>
      <w:r w:rsidRPr="00F72CAF">
        <w:rPr>
          <w:rFonts w:asciiTheme="minorHAnsi" w:hAnsiTheme="minorHAnsi"/>
          <w:color w:val="auto"/>
        </w:rPr>
        <w:t>Certificatul de capacitate de marinar se poate obține din oficiu de către orice candidat care îndeplinește una dintre următoarele cerințe:</w:t>
      </w:r>
    </w:p>
    <w:p w14:paraId="7CB58006" w14:textId="77777777" w:rsidR="00AD33EF" w:rsidRPr="00F72CAF" w:rsidRDefault="00AD33EF" w:rsidP="00CB6AA8">
      <w:pPr>
        <w:shd w:val="clear" w:color="auto" w:fill="FFFFFF"/>
        <w:spacing w:before="0" w:after="0" w:line="240" w:lineRule="auto"/>
        <w:ind w:right="-90"/>
        <w:rPr>
          <w:rFonts w:asciiTheme="minorHAnsi" w:hAnsiTheme="minorHAnsi"/>
          <w:color w:val="auto"/>
        </w:rPr>
      </w:pPr>
      <w:bookmarkStart w:id="24" w:name="do|ax4|ar7|al2|sp2.1."/>
      <w:bookmarkStart w:id="25" w:name="_Hlk72144337"/>
      <w:bookmarkEnd w:id="23"/>
      <w:bookmarkEnd w:id="24"/>
      <w:r w:rsidRPr="00F72CAF">
        <w:rPr>
          <w:rFonts w:asciiTheme="minorHAnsi" w:hAnsiTheme="minorHAnsi"/>
          <w:color w:val="auto"/>
        </w:rPr>
        <w:t>2.1.este absolvent al anului I al unei forme de pregătire aprobate, printr-o instituție de învățământ universitar, sau absolvent a două semestre printr-o formă de pregătire aprobată, specializarea navigație maritimă; sau</w:t>
      </w:r>
    </w:p>
    <w:p w14:paraId="59FD706C" w14:textId="77777777" w:rsidR="00AD33EF" w:rsidRPr="00F72CAF" w:rsidRDefault="00AD33EF" w:rsidP="00CB6AA8">
      <w:pPr>
        <w:shd w:val="clear" w:color="auto" w:fill="FFFFFF"/>
        <w:spacing w:before="0" w:after="0" w:line="240" w:lineRule="auto"/>
        <w:ind w:right="-90"/>
        <w:rPr>
          <w:rFonts w:asciiTheme="minorHAnsi" w:hAnsiTheme="minorHAnsi"/>
          <w:color w:val="auto"/>
        </w:rPr>
      </w:pPr>
      <w:bookmarkStart w:id="26" w:name="do|ax4|ar7|al2|sp2.2."/>
      <w:bookmarkEnd w:id="26"/>
      <w:r w:rsidRPr="00F72CAF">
        <w:rPr>
          <w:rFonts w:asciiTheme="minorHAnsi" w:hAnsiTheme="minorHAnsi"/>
          <w:color w:val="auto"/>
        </w:rPr>
        <w:t>2.2.deține un brevet valabil de timonier fluvial sau un certificat de capacitate de șef de echipaj fluvial valabil ori un certificat de capacitate de marinar fluvial valabil sau un certificat de capacitate de conducător de șalupă fluvială valabil; sau</w:t>
      </w:r>
    </w:p>
    <w:p w14:paraId="6ACEBE04" w14:textId="77777777" w:rsidR="00AD33EF" w:rsidRPr="00F72CAF" w:rsidRDefault="00AD33EF" w:rsidP="00CB6AA8">
      <w:pPr>
        <w:shd w:val="clear" w:color="auto" w:fill="FFFFFF"/>
        <w:spacing w:before="0" w:after="0" w:line="240" w:lineRule="auto"/>
        <w:ind w:right="-90"/>
        <w:rPr>
          <w:rFonts w:asciiTheme="minorHAnsi" w:hAnsiTheme="minorHAnsi"/>
          <w:color w:val="auto"/>
        </w:rPr>
      </w:pPr>
      <w:bookmarkStart w:id="27" w:name="do|ax4|ar7|al2|sp2.3."/>
      <w:bookmarkEnd w:id="27"/>
      <w:r w:rsidRPr="00F72CAF">
        <w:rPr>
          <w:rFonts w:asciiTheme="minorHAnsi" w:hAnsiTheme="minorHAnsi"/>
          <w:color w:val="auto"/>
        </w:rPr>
        <w:t>2.3.este absolvent al școlii de maiștri militari de marină, specialitatea punte; sau</w:t>
      </w:r>
    </w:p>
    <w:p w14:paraId="185C970B" w14:textId="77777777" w:rsidR="00AD33EF" w:rsidRPr="00F72CAF" w:rsidRDefault="00AD33EF" w:rsidP="00CB6AA8">
      <w:pPr>
        <w:shd w:val="clear" w:color="auto" w:fill="FFFFFF"/>
        <w:spacing w:before="0" w:after="0" w:line="240" w:lineRule="auto"/>
        <w:ind w:right="-90"/>
        <w:rPr>
          <w:rFonts w:asciiTheme="minorHAnsi" w:hAnsiTheme="minorHAnsi"/>
          <w:color w:val="auto"/>
        </w:rPr>
      </w:pPr>
      <w:bookmarkStart w:id="28" w:name="do|ax4|ar7|al2|sp2.4."/>
      <w:bookmarkEnd w:id="28"/>
      <w:r w:rsidRPr="00F72CAF">
        <w:rPr>
          <w:rFonts w:asciiTheme="minorHAnsi" w:hAnsiTheme="minorHAnsi"/>
          <w:color w:val="auto"/>
        </w:rPr>
        <w:t>2.4.este absolvent al unui curs aprobat de formare profesională în meseria de marinar.</w:t>
      </w:r>
      <w:bookmarkStart w:id="29" w:name="_Hlk74642883"/>
      <w:r w:rsidRPr="00F72CAF">
        <w:rPr>
          <w:rFonts w:asciiTheme="minorHAnsi" w:hAnsiTheme="minorHAnsi"/>
          <w:color w:val="auto"/>
        </w:rPr>
        <w:t>”</w:t>
      </w:r>
      <w:bookmarkEnd w:id="29"/>
    </w:p>
    <w:p w14:paraId="331B3094" w14:textId="77777777" w:rsidR="00AD33EF" w:rsidRPr="00F72CAF" w:rsidRDefault="00AD33EF" w:rsidP="00CB6AA8">
      <w:pPr>
        <w:shd w:val="clear" w:color="auto" w:fill="FFFFFF"/>
        <w:spacing w:before="0" w:after="0" w:line="240" w:lineRule="auto"/>
        <w:ind w:right="-90"/>
        <w:rPr>
          <w:rFonts w:asciiTheme="minorHAnsi" w:hAnsiTheme="minorHAnsi"/>
          <w:b/>
          <w:bCs/>
          <w:color w:val="auto"/>
        </w:rPr>
      </w:pPr>
    </w:p>
    <w:p w14:paraId="35235E5B" w14:textId="2586C31F" w:rsidR="00AD33EF" w:rsidRPr="00F72CAF" w:rsidRDefault="00AD33EF" w:rsidP="00CB6AA8">
      <w:pPr>
        <w:shd w:val="clear" w:color="auto" w:fill="FFFFFF"/>
        <w:spacing w:before="0" w:after="0" w:line="240" w:lineRule="auto"/>
        <w:ind w:right="-180"/>
        <w:rPr>
          <w:rFonts w:asciiTheme="minorHAnsi" w:hAnsiTheme="minorHAnsi"/>
          <w:color w:val="auto"/>
        </w:rPr>
      </w:pPr>
      <w:r w:rsidRPr="00F72CAF">
        <w:rPr>
          <w:rFonts w:asciiTheme="minorHAnsi" w:hAnsiTheme="minorHAnsi"/>
          <w:b/>
          <w:bCs/>
          <w:color w:val="auto"/>
        </w:rPr>
        <w:t>2</w:t>
      </w:r>
      <w:r w:rsidR="006730F1" w:rsidRPr="00F72CAF">
        <w:rPr>
          <w:rFonts w:asciiTheme="minorHAnsi" w:hAnsiTheme="minorHAnsi"/>
          <w:b/>
          <w:bCs/>
          <w:color w:val="auto"/>
        </w:rPr>
        <w:t>6</w:t>
      </w:r>
      <w:r w:rsidRPr="00F72CAF">
        <w:rPr>
          <w:rFonts w:asciiTheme="minorHAnsi" w:hAnsiTheme="minorHAnsi"/>
          <w:b/>
          <w:bCs/>
          <w:color w:val="auto"/>
        </w:rPr>
        <w:t>. La anexa nr. 4, articolul 9 se modifică și va avea următorul cuprins:</w:t>
      </w:r>
      <w:bookmarkEnd w:id="25"/>
    </w:p>
    <w:p w14:paraId="6F443397" w14:textId="77777777" w:rsidR="00521664" w:rsidRDefault="00521664" w:rsidP="00CB6AA8">
      <w:pPr>
        <w:shd w:val="clear" w:color="auto" w:fill="FFFFFF"/>
        <w:spacing w:before="0" w:after="0" w:line="240" w:lineRule="auto"/>
        <w:ind w:right="-180"/>
        <w:jc w:val="center"/>
        <w:rPr>
          <w:rStyle w:val="l5ghi1"/>
          <w:rFonts w:asciiTheme="minorHAnsi" w:hAnsiTheme="minorHAnsi"/>
          <w:color w:val="auto"/>
          <w:sz w:val="22"/>
          <w:szCs w:val="22"/>
        </w:rPr>
      </w:pPr>
      <w:bookmarkStart w:id="30" w:name="_Hlk74643117"/>
    </w:p>
    <w:p w14:paraId="60B52262" w14:textId="77777777" w:rsidR="00D16F84" w:rsidRPr="00F72CAF" w:rsidRDefault="00D16F84" w:rsidP="00CB6AA8">
      <w:pPr>
        <w:shd w:val="clear" w:color="auto" w:fill="FFFFFF"/>
        <w:spacing w:before="0" w:after="0" w:line="240" w:lineRule="auto"/>
        <w:ind w:right="-180"/>
        <w:jc w:val="center"/>
        <w:rPr>
          <w:rStyle w:val="l5ghi1"/>
          <w:rFonts w:asciiTheme="minorHAnsi" w:hAnsiTheme="minorHAnsi"/>
          <w:color w:val="auto"/>
          <w:sz w:val="22"/>
          <w:szCs w:val="22"/>
        </w:rPr>
      </w:pPr>
    </w:p>
    <w:p w14:paraId="267C1879" w14:textId="283898B5" w:rsidR="00521664" w:rsidRPr="00F72CAF" w:rsidRDefault="00AD33EF" w:rsidP="0005328A">
      <w:pPr>
        <w:shd w:val="clear" w:color="auto" w:fill="FFFFFF"/>
        <w:spacing w:before="0" w:after="0" w:line="240" w:lineRule="auto"/>
        <w:ind w:right="-180"/>
        <w:jc w:val="center"/>
        <w:rPr>
          <w:rFonts w:asciiTheme="minorHAnsi" w:hAnsiTheme="minorHAnsi"/>
          <w:color w:val="auto"/>
        </w:rPr>
      </w:pPr>
      <w:r w:rsidRPr="00F72CAF">
        <w:rPr>
          <w:rStyle w:val="l5ghi1"/>
          <w:rFonts w:asciiTheme="minorHAnsi" w:hAnsiTheme="minorHAnsi"/>
          <w:color w:val="auto"/>
          <w:sz w:val="22"/>
          <w:szCs w:val="22"/>
        </w:rPr>
        <w:lastRenderedPageBreak/>
        <w:t>„</w:t>
      </w:r>
      <w:r w:rsidRPr="00F72CAF">
        <w:rPr>
          <w:rFonts w:asciiTheme="minorHAnsi" w:hAnsiTheme="minorHAnsi"/>
          <w:color w:val="auto"/>
        </w:rPr>
        <w:t>ARTICOLUL 9</w:t>
      </w:r>
      <w:bookmarkEnd w:id="30"/>
    </w:p>
    <w:p w14:paraId="56EE7F6B" w14:textId="77777777" w:rsidR="00AD33EF" w:rsidRDefault="00AD33EF" w:rsidP="00CB6AA8">
      <w:pPr>
        <w:shd w:val="clear" w:color="auto" w:fill="FFFFFF"/>
        <w:spacing w:before="0" w:after="0" w:line="240" w:lineRule="auto"/>
        <w:ind w:right="-180"/>
        <w:jc w:val="center"/>
        <w:rPr>
          <w:rFonts w:asciiTheme="minorHAnsi" w:hAnsiTheme="minorHAnsi"/>
        </w:rPr>
      </w:pPr>
      <w:r w:rsidRPr="00CB6AA8">
        <w:rPr>
          <w:rFonts w:asciiTheme="minorHAnsi" w:hAnsiTheme="minorHAnsi"/>
        </w:rPr>
        <w:t>Căpitan maritim-portuar</w:t>
      </w:r>
    </w:p>
    <w:p w14:paraId="35C08EAD" w14:textId="77777777" w:rsidR="00697816" w:rsidRPr="00CB6AA8" w:rsidRDefault="00697816" w:rsidP="00CB6AA8">
      <w:pPr>
        <w:shd w:val="clear" w:color="auto" w:fill="FFFFFF"/>
        <w:spacing w:before="0" w:after="0" w:line="240" w:lineRule="auto"/>
        <w:ind w:right="-180"/>
        <w:jc w:val="center"/>
        <w:rPr>
          <w:rFonts w:asciiTheme="minorHAnsi" w:hAnsiTheme="minorHAnsi"/>
        </w:rPr>
      </w:pPr>
    </w:p>
    <w:p w14:paraId="169B154C" w14:textId="77777777" w:rsidR="00AD33EF" w:rsidRPr="00CB6AA8" w:rsidRDefault="00AD33EF" w:rsidP="00CB6AA8">
      <w:pPr>
        <w:shd w:val="clear" w:color="auto" w:fill="FFFFFF"/>
        <w:spacing w:before="0" w:after="0" w:line="240" w:lineRule="auto"/>
        <w:ind w:right="-180"/>
        <w:rPr>
          <w:rFonts w:asciiTheme="minorHAnsi" w:hAnsiTheme="minorHAnsi"/>
        </w:rPr>
      </w:pPr>
      <w:r w:rsidRPr="00CB6AA8">
        <w:rPr>
          <w:rFonts w:asciiTheme="minorHAnsi" w:hAnsiTheme="minorHAnsi"/>
        </w:rPr>
        <w:t>(1)Certificatul de capacitate de căpitan maritim-portuar se poate obține prin examen de către orice candidat care îndeplinește următoarele cerințe:</w:t>
      </w:r>
    </w:p>
    <w:p w14:paraId="568CCDE3" w14:textId="77777777" w:rsidR="00AD33EF" w:rsidRPr="00CB6AA8" w:rsidRDefault="00AD33EF" w:rsidP="00CB6AA8">
      <w:pPr>
        <w:shd w:val="clear" w:color="auto" w:fill="FFFFFF"/>
        <w:spacing w:before="0" w:after="0" w:line="240" w:lineRule="auto"/>
        <w:ind w:right="-180"/>
        <w:rPr>
          <w:rFonts w:asciiTheme="minorHAnsi" w:hAnsiTheme="minorHAnsi"/>
        </w:rPr>
      </w:pPr>
      <w:bookmarkStart w:id="31" w:name="do|ax4|ar9|al1|sp1.1."/>
      <w:bookmarkEnd w:id="31"/>
      <w:r w:rsidRPr="00CB6AA8">
        <w:rPr>
          <w:rFonts w:asciiTheme="minorHAnsi" w:hAnsiTheme="minorHAnsi"/>
        </w:rPr>
        <w:t>1.1.deține un brevet de ofițer punte valabil și are un stagiu de îmbarcare aprobat pe funcție de 12 luni în ultimii 5 ani la bordul navelor maritime; sau</w:t>
      </w:r>
    </w:p>
    <w:p w14:paraId="72C37007" w14:textId="77777777" w:rsidR="00AD33EF" w:rsidRPr="00CB6AA8" w:rsidRDefault="00AD33EF" w:rsidP="00CB6AA8">
      <w:pPr>
        <w:shd w:val="clear" w:color="auto" w:fill="FFFFFF"/>
        <w:spacing w:before="0" w:after="0" w:line="240" w:lineRule="auto"/>
        <w:ind w:right="-180"/>
        <w:rPr>
          <w:rFonts w:asciiTheme="minorHAnsi" w:hAnsiTheme="minorHAnsi"/>
        </w:rPr>
      </w:pPr>
      <w:bookmarkStart w:id="32" w:name="do|ax4|ar9|al1|sp1.2."/>
      <w:bookmarkEnd w:id="32"/>
      <w:r w:rsidRPr="00CB6AA8">
        <w:rPr>
          <w:rFonts w:asciiTheme="minorHAnsi" w:hAnsiTheme="minorHAnsi"/>
        </w:rPr>
        <w:t>1.2.</w:t>
      </w:r>
      <w:bookmarkStart w:id="33" w:name="_Hlk72143828"/>
      <w:r w:rsidRPr="00CB6AA8">
        <w:rPr>
          <w:rFonts w:asciiTheme="minorHAnsi" w:hAnsiTheme="minorHAnsi"/>
        </w:rPr>
        <w:t>deține un certificat de capacitate de ofițer punte maritim-portuar valabil și are un stagiu de îmbarcare aprobat pe funcție de 24 de luni; și</w:t>
      </w:r>
      <w:bookmarkEnd w:id="33"/>
    </w:p>
    <w:p w14:paraId="4EADB254" w14:textId="77777777" w:rsidR="00AD33EF" w:rsidRPr="00CB6AA8" w:rsidRDefault="00AD33EF" w:rsidP="00CB6AA8">
      <w:pPr>
        <w:shd w:val="clear" w:color="auto" w:fill="FFFFFF"/>
        <w:spacing w:before="0" w:after="0" w:line="240" w:lineRule="auto"/>
        <w:ind w:right="-180"/>
        <w:rPr>
          <w:rFonts w:asciiTheme="minorHAnsi" w:hAnsiTheme="minorHAnsi"/>
        </w:rPr>
      </w:pPr>
      <w:r w:rsidRPr="00CB6AA8">
        <w:rPr>
          <w:rFonts w:asciiTheme="minorHAnsi" w:hAnsiTheme="minorHAnsi"/>
          <w:bCs/>
        </w:rPr>
        <w:t>1.2.1</w:t>
      </w:r>
      <w:bookmarkStart w:id="34" w:name="_Hlk72144103"/>
      <w:r w:rsidRPr="00CB6AA8">
        <w:rPr>
          <w:rFonts w:asciiTheme="minorHAnsi" w:hAnsiTheme="minorHAnsi"/>
        </w:rPr>
        <w:t>a absolvit o formă de pregătire aprobată, specializarea navigație maritim</w:t>
      </w:r>
      <w:bookmarkEnd w:id="34"/>
      <w:r w:rsidRPr="00CB6AA8">
        <w:rPr>
          <w:rFonts w:asciiTheme="minorHAnsi" w:hAnsiTheme="minorHAnsi"/>
        </w:rPr>
        <w:t xml:space="preserve">ă; sau </w:t>
      </w:r>
    </w:p>
    <w:p w14:paraId="789F2F08" w14:textId="77777777" w:rsidR="00AD33EF" w:rsidRPr="00CB6AA8" w:rsidRDefault="00AD33EF" w:rsidP="00CB6AA8">
      <w:pPr>
        <w:shd w:val="clear" w:color="auto" w:fill="FFFFFF"/>
        <w:spacing w:before="0" w:after="0" w:line="240" w:lineRule="auto"/>
        <w:ind w:right="-180"/>
        <w:rPr>
          <w:rFonts w:asciiTheme="minorHAnsi" w:hAnsiTheme="minorHAnsi"/>
        </w:rPr>
      </w:pPr>
      <w:r w:rsidRPr="00CB6AA8">
        <w:rPr>
          <w:rFonts w:asciiTheme="minorHAnsi" w:hAnsiTheme="minorHAnsi"/>
          <w:bCs/>
        </w:rPr>
        <w:t>1.3.</w:t>
      </w:r>
      <w:r w:rsidRPr="00CB6AA8">
        <w:rPr>
          <w:rFonts w:asciiTheme="minorHAnsi" w:hAnsiTheme="minorHAnsi"/>
        </w:rPr>
        <w:t xml:space="preserve"> deține un certificat de capacitate de ofițer punte maritim-portuar valabil și are un stagiu de îmbarcare aprobat pe funcție de 24 de luni și a absolvit un curs aprobat; sau</w:t>
      </w:r>
    </w:p>
    <w:p w14:paraId="0DDC430A" w14:textId="77777777" w:rsidR="00AD33EF" w:rsidRPr="00CB6AA8" w:rsidRDefault="00AD33EF" w:rsidP="00CB6AA8">
      <w:pPr>
        <w:shd w:val="clear" w:color="auto" w:fill="FFFFFF"/>
        <w:spacing w:before="0" w:after="0" w:line="240" w:lineRule="auto"/>
        <w:ind w:right="-180"/>
        <w:rPr>
          <w:rFonts w:asciiTheme="minorHAnsi" w:hAnsiTheme="minorHAnsi"/>
        </w:rPr>
      </w:pPr>
      <w:bookmarkStart w:id="35" w:name="do|ax4|ar9|al1|sp1.3."/>
      <w:bookmarkEnd w:id="35"/>
      <w:r w:rsidRPr="00CB6AA8">
        <w:rPr>
          <w:rFonts w:asciiTheme="minorHAnsi" w:hAnsiTheme="minorHAnsi"/>
        </w:rPr>
        <w:t>1.4.deține un brevet de căpitan fluvial categoria B valabil.</w:t>
      </w:r>
    </w:p>
    <w:p w14:paraId="5604974B" w14:textId="77777777" w:rsidR="00AD33EF" w:rsidRPr="00CB6AA8" w:rsidRDefault="00AD33EF" w:rsidP="00CB6AA8">
      <w:pPr>
        <w:shd w:val="clear" w:color="auto" w:fill="FFFFFF"/>
        <w:spacing w:before="0" w:after="0" w:line="240" w:lineRule="auto"/>
        <w:ind w:right="-180"/>
        <w:rPr>
          <w:rFonts w:asciiTheme="minorHAnsi" w:hAnsiTheme="minorHAnsi"/>
        </w:rPr>
      </w:pPr>
      <w:r w:rsidRPr="00CB6AA8">
        <w:rPr>
          <w:rFonts w:asciiTheme="minorHAnsi" w:hAnsiTheme="minorHAnsi"/>
        </w:rPr>
        <w:t>(2)Certificatul de capacitate de căpitan maritim-portuar se poate obține din oficiu de către orice candidat care îndeplinește următoarele cerințe:</w:t>
      </w:r>
    </w:p>
    <w:p w14:paraId="092D0F16" w14:textId="77777777" w:rsidR="00AD33EF" w:rsidRPr="00CB6AA8" w:rsidRDefault="00AD33EF" w:rsidP="00CB6AA8">
      <w:pPr>
        <w:shd w:val="clear" w:color="auto" w:fill="FFFFFF"/>
        <w:spacing w:before="0" w:after="0" w:line="240" w:lineRule="auto"/>
        <w:ind w:right="-180"/>
        <w:rPr>
          <w:rFonts w:asciiTheme="minorHAnsi" w:hAnsiTheme="minorHAnsi"/>
        </w:rPr>
      </w:pPr>
      <w:bookmarkStart w:id="36" w:name="do|ax4|ar9|al2|sp2.1."/>
      <w:bookmarkEnd w:id="36"/>
      <w:r w:rsidRPr="00CB6AA8">
        <w:rPr>
          <w:rFonts w:asciiTheme="minorHAnsi" w:hAnsiTheme="minorHAnsi"/>
        </w:rPr>
        <w:t>2.1.deține un brevet de comandant pe nave maritime cu tonajul brut de 3000 sau mai mare sau comandant pe nave maritime cu tonajul brut cuprins intre 500 și 3000 sau un brevet de ofițer punte secund; sau</w:t>
      </w:r>
    </w:p>
    <w:p w14:paraId="20A8759E" w14:textId="77777777" w:rsidR="00AD33EF" w:rsidRPr="00CB6AA8" w:rsidRDefault="00AD33EF" w:rsidP="00CB6AA8">
      <w:pPr>
        <w:shd w:val="clear" w:color="auto" w:fill="FFFFFF"/>
        <w:spacing w:before="0" w:after="0" w:line="240" w:lineRule="auto"/>
        <w:ind w:right="-180"/>
        <w:rPr>
          <w:rFonts w:asciiTheme="minorHAnsi" w:hAnsiTheme="minorHAnsi"/>
        </w:rPr>
      </w:pPr>
      <w:bookmarkStart w:id="37" w:name="do|ax4|ar9|al2|sp2.2."/>
      <w:bookmarkEnd w:id="37"/>
      <w:r w:rsidRPr="00CB6AA8">
        <w:rPr>
          <w:rFonts w:asciiTheme="minorHAnsi" w:hAnsiTheme="minorHAnsi"/>
        </w:rPr>
        <w:t>2.2.deține un brevet de căpitan fluvial categoria A valabil și are un stagiu de îmbarcare aprobat pe funcție de 12 luni în ultimii 5 ani.”</w:t>
      </w:r>
    </w:p>
    <w:p w14:paraId="79B4F1D5" w14:textId="77777777" w:rsidR="00AD33EF" w:rsidRPr="00CB6AA8" w:rsidRDefault="00AD33EF" w:rsidP="00CB6AA8">
      <w:pPr>
        <w:shd w:val="clear" w:color="auto" w:fill="FFFFFF"/>
        <w:spacing w:before="0" w:after="0" w:line="240" w:lineRule="auto"/>
        <w:ind w:right="-180"/>
        <w:rPr>
          <w:rFonts w:asciiTheme="minorHAnsi" w:hAnsiTheme="minorHAnsi"/>
        </w:rPr>
      </w:pPr>
    </w:p>
    <w:p w14:paraId="2DAE6480" w14:textId="798226D5" w:rsidR="00AD33EF" w:rsidRPr="00F72CAF" w:rsidRDefault="00AD33EF" w:rsidP="00CB6AA8">
      <w:pPr>
        <w:shd w:val="clear" w:color="auto" w:fill="FFFFFF"/>
        <w:spacing w:before="0" w:after="0" w:line="240" w:lineRule="auto"/>
        <w:ind w:right="-180"/>
        <w:rPr>
          <w:rFonts w:asciiTheme="minorHAnsi" w:hAnsiTheme="minorHAnsi"/>
          <w:color w:val="auto"/>
        </w:rPr>
      </w:pPr>
      <w:r w:rsidRPr="00F72CAF">
        <w:rPr>
          <w:rFonts w:asciiTheme="minorHAnsi" w:hAnsiTheme="minorHAnsi"/>
          <w:b/>
          <w:bCs/>
          <w:color w:val="auto"/>
        </w:rPr>
        <w:t>2</w:t>
      </w:r>
      <w:r w:rsidR="006730F1" w:rsidRPr="00F72CAF">
        <w:rPr>
          <w:rFonts w:asciiTheme="minorHAnsi" w:hAnsiTheme="minorHAnsi"/>
          <w:b/>
          <w:bCs/>
          <w:color w:val="auto"/>
        </w:rPr>
        <w:t>7</w:t>
      </w:r>
      <w:r w:rsidRPr="00F72CAF">
        <w:rPr>
          <w:rFonts w:asciiTheme="minorHAnsi" w:hAnsiTheme="minorHAnsi"/>
          <w:b/>
          <w:bCs/>
          <w:color w:val="auto"/>
        </w:rPr>
        <w:t>. La anexa nr. 4, articolul 11, alineatul (1) se modifică și va avea următorul cuprins:</w:t>
      </w:r>
    </w:p>
    <w:p w14:paraId="1652608A" w14:textId="77777777" w:rsidR="00AD33EF" w:rsidRPr="00F72CAF" w:rsidRDefault="00AD33EF" w:rsidP="00CB6AA8">
      <w:pPr>
        <w:shd w:val="clear" w:color="auto" w:fill="FFFFFF"/>
        <w:spacing w:before="0" w:after="0" w:line="240" w:lineRule="auto"/>
        <w:ind w:right="-180"/>
        <w:rPr>
          <w:rFonts w:asciiTheme="minorHAnsi" w:hAnsiTheme="minorHAnsi"/>
          <w:color w:val="auto"/>
        </w:rPr>
      </w:pPr>
      <w:r w:rsidRPr="00F72CAF">
        <w:rPr>
          <w:rStyle w:val="l5ghi1"/>
          <w:rFonts w:asciiTheme="minorHAnsi" w:hAnsiTheme="minorHAnsi"/>
          <w:color w:val="auto"/>
          <w:sz w:val="22"/>
          <w:szCs w:val="22"/>
        </w:rPr>
        <w:t>„</w:t>
      </w:r>
      <w:r w:rsidRPr="00F72CAF">
        <w:rPr>
          <w:rFonts w:asciiTheme="minorHAnsi" w:hAnsiTheme="minorHAnsi"/>
          <w:color w:val="auto"/>
        </w:rPr>
        <w:t>(1)Certificatul de capacitate de șef mecanic maritim-portuar se poate obține prin examen de către orice candidat care îndeplinește următoarele cerințe:</w:t>
      </w:r>
    </w:p>
    <w:p w14:paraId="714E4008" w14:textId="77777777" w:rsidR="00AD33EF" w:rsidRPr="00F72CAF" w:rsidRDefault="00AD33EF" w:rsidP="00CB6AA8">
      <w:pPr>
        <w:shd w:val="clear" w:color="auto" w:fill="FFFFFF"/>
        <w:spacing w:before="0" w:after="0" w:line="240" w:lineRule="auto"/>
        <w:ind w:right="-180"/>
        <w:rPr>
          <w:rFonts w:asciiTheme="minorHAnsi" w:hAnsiTheme="minorHAnsi"/>
          <w:color w:val="auto"/>
        </w:rPr>
      </w:pPr>
      <w:bookmarkStart w:id="38" w:name="do|ax4|ar11|al1|sp1.1."/>
      <w:bookmarkEnd w:id="38"/>
      <w:r w:rsidRPr="00F72CAF">
        <w:rPr>
          <w:rFonts w:asciiTheme="minorHAnsi" w:hAnsiTheme="minorHAnsi"/>
          <w:color w:val="auto"/>
        </w:rPr>
        <w:t>1.1.</w:t>
      </w:r>
      <w:bookmarkStart w:id="39" w:name="_Hlk72144044"/>
      <w:r w:rsidRPr="00F72CAF">
        <w:rPr>
          <w:rFonts w:asciiTheme="minorHAnsi" w:hAnsiTheme="minorHAnsi"/>
          <w:color w:val="auto"/>
        </w:rPr>
        <w:t xml:space="preserve">deține un certificat de capacitate de ofițer mecanic maritim-portuar valabil și are un stagiu de îmbarcare aprobat pe funcție de 24 de luni </w:t>
      </w:r>
      <w:bookmarkEnd w:id="39"/>
      <w:r w:rsidRPr="00F72CAF">
        <w:rPr>
          <w:rFonts w:asciiTheme="minorHAnsi" w:hAnsiTheme="minorHAnsi"/>
          <w:color w:val="auto"/>
        </w:rPr>
        <w:t>și a absolvit un curs aprobat; sau</w:t>
      </w:r>
    </w:p>
    <w:p w14:paraId="61FB720F" w14:textId="247A09E8" w:rsidR="00AD33EF" w:rsidRPr="00F72CAF" w:rsidRDefault="00AD33EF" w:rsidP="00CB6AA8">
      <w:pPr>
        <w:shd w:val="clear" w:color="auto" w:fill="FFFFFF"/>
        <w:spacing w:before="0" w:after="0" w:line="240" w:lineRule="auto"/>
        <w:ind w:right="-180"/>
        <w:rPr>
          <w:rFonts w:asciiTheme="minorHAnsi" w:hAnsiTheme="minorHAnsi"/>
          <w:color w:val="auto"/>
        </w:rPr>
      </w:pPr>
      <w:r w:rsidRPr="00F72CAF">
        <w:rPr>
          <w:rFonts w:asciiTheme="minorHAnsi" w:hAnsiTheme="minorHAnsi"/>
          <w:bCs/>
          <w:color w:val="auto"/>
        </w:rPr>
        <w:t>1.2.</w:t>
      </w:r>
      <w:r w:rsidRPr="00F72CAF">
        <w:rPr>
          <w:rFonts w:asciiTheme="minorHAnsi" w:hAnsiTheme="minorHAnsi"/>
          <w:color w:val="auto"/>
        </w:rPr>
        <w:t xml:space="preserve"> deține un certificat de capacitate de ofițer mecanic maritim-portuar valabil și are un stagiu de îmbarcare aprobat pe funcție de 24 de luni și</w:t>
      </w:r>
      <w:r w:rsidR="002F08D9" w:rsidRPr="00F72CAF">
        <w:rPr>
          <w:rFonts w:asciiTheme="minorHAnsi" w:hAnsiTheme="minorHAnsi"/>
          <w:color w:val="auto"/>
        </w:rPr>
        <w:t xml:space="preserve"> </w:t>
      </w:r>
      <w:r w:rsidRPr="00F72CAF">
        <w:rPr>
          <w:rFonts w:asciiTheme="minorHAnsi" w:hAnsiTheme="minorHAnsi"/>
          <w:color w:val="auto"/>
        </w:rPr>
        <w:t>a absolvit o formă de pregătire aprobată, specializarea electromecanică navală; sau</w:t>
      </w:r>
    </w:p>
    <w:p w14:paraId="06538CBC" w14:textId="77777777" w:rsidR="00AD33EF" w:rsidRPr="00F72CAF" w:rsidRDefault="00AD33EF" w:rsidP="00CB6AA8">
      <w:pPr>
        <w:shd w:val="clear" w:color="auto" w:fill="FFFFFF"/>
        <w:spacing w:before="0" w:after="0" w:line="240" w:lineRule="auto"/>
        <w:ind w:right="-180"/>
        <w:rPr>
          <w:rFonts w:asciiTheme="minorHAnsi" w:hAnsiTheme="minorHAnsi"/>
          <w:color w:val="auto"/>
        </w:rPr>
      </w:pPr>
      <w:r w:rsidRPr="00F72CAF">
        <w:rPr>
          <w:rFonts w:asciiTheme="minorHAnsi" w:hAnsiTheme="minorHAnsi"/>
          <w:bCs/>
          <w:color w:val="auto"/>
        </w:rPr>
        <w:t>1.3.</w:t>
      </w:r>
      <w:r w:rsidRPr="00F72CAF">
        <w:rPr>
          <w:rFonts w:asciiTheme="minorHAnsi" w:hAnsiTheme="minorHAnsi"/>
          <w:color w:val="auto"/>
        </w:rPr>
        <w:t xml:space="preserve"> deține brevetul de mecanic fluvial valabil.”</w:t>
      </w:r>
    </w:p>
    <w:p w14:paraId="4E4AAF42" w14:textId="77777777" w:rsidR="00AD33EF" w:rsidRPr="00F72CAF" w:rsidRDefault="00AD33EF" w:rsidP="00CB6AA8">
      <w:pPr>
        <w:shd w:val="clear" w:color="auto" w:fill="FFFFFF"/>
        <w:spacing w:before="0" w:after="0" w:line="240" w:lineRule="auto"/>
        <w:ind w:right="-180"/>
        <w:rPr>
          <w:rFonts w:asciiTheme="minorHAnsi" w:hAnsiTheme="minorHAnsi"/>
          <w:color w:val="auto"/>
        </w:rPr>
      </w:pPr>
    </w:p>
    <w:p w14:paraId="22326233" w14:textId="7AE24E53" w:rsidR="00AD33EF" w:rsidRPr="00F72CAF" w:rsidRDefault="00AD33EF" w:rsidP="00CB6AA8">
      <w:pPr>
        <w:shd w:val="clear" w:color="auto" w:fill="FFFFFF"/>
        <w:spacing w:before="0" w:after="0" w:line="240" w:lineRule="auto"/>
        <w:ind w:right="-180"/>
        <w:rPr>
          <w:rFonts w:asciiTheme="minorHAnsi" w:hAnsiTheme="minorHAnsi"/>
          <w:color w:val="auto"/>
        </w:rPr>
      </w:pPr>
      <w:r w:rsidRPr="00F72CAF">
        <w:rPr>
          <w:rFonts w:asciiTheme="minorHAnsi" w:hAnsiTheme="minorHAnsi"/>
          <w:b/>
          <w:bCs/>
          <w:color w:val="auto"/>
        </w:rPr>
        <w:t>2</w:t>
      </w:r>
      <w:r w:rsidR="006730F1" w:rsidRPr="00F72CAF">
        <w:rPr>
          <w:rFonts w:asciiTheme="minorHAnsi" w:hAnsiTheme="minorHAnsi"/>
          <w:b/>
          <w:bCs/>
          <w:color w:val="auto"/>
        </w:rPr>
        <w:t>8</w:t>
      </w:r>
      <w:r w:rsidRPr="00F72CAF">
        <w:rPr>
          <w:rFonts w:asciiTheme="minorHAnsi" w:hAnsiTheme="minorHAnsi"/>
          <w:b/>
          <w:bCs/>
          <w:color w:val="auto"/>
        </w:rPr>
        <w:t>. La anexa nr. 4, după articolul 11 se introduc trei articole noi, articolele 12, 13 și 14 cu următorul cuprins:</w:t>
      </w:r>
    </w:p>
    <w:p w14:paraId="01EE1599" w14:textId="77777777" w:rsidR="00AD33EF" w:rsidRPr="00CB6AA8" w:rsidRDefault="00AD33EF" w:rsidP="00CB6AA8">
      <w:pPr>
        <w:shd w:val="clear" w:color="auto" w:fill="FFFFFF"/>
        <w:spacing w:before="0" w:after="0" w:line="240" w:lineRule="auto"/>
        <w:ind w:right="-180"/>
        <w:jc w:val="center"/>
        <w:rPr>
          <w:rFonts w:asciiTheme="minorHAnsi" w:hAnsiTheme="minorHAnsi"/>
        </w:rPr>
      </w:pPr>
      <w:bookmarkStart w:id="40" w:name="_Hlk74563978"/>
      <w:r w:rsidRPr="00CB6AA8">
        <w:rPr>
          <w:rStyle w:val="l5ghi1"/>
          <w:rFonts w:asciiTheme="minorHAnsi" w:hAnsiTheme="minorHAnsi"/>
          <w:color w:val="auto"/>
          <w:sz w:val="22"/>
          <w:szCs w:val="22"/>
        </w:rPr>
        <w:t>„</w:t>
      </w:r>
      <w:r w:rsidRPr="00CB6AA8">
        <w:rPr>
          <w:rFonts w:asciiTheme="minorHAnsi" w:hAnsiTheme="minorHAnsi"/>
        </w:rPr>
        <w:t>ARTICOLUL 12</w:t>
      </w:r>
      <w:bookmarkEnd w:id="40"/>
    </w:p>
    <w:p w14:paraId="25BF449B" w14:textId="349A8DA4" w:rsidR="00AD33EF" w:rsidRPr="00CB6AA8" w:rsidRDefault="00AD33EF" w:rsidP="0005328A">
      <w:pPr>
        <w:shd w:val="clear" w:color="auto" w:fill="FFFFFF"/>
        <w:spacing w:before="0" w:after="0" w:line="240" w:lineRule="auto"/>
        <w:ind w:right="-180"/>
        <w:jc w:val="center"/>
        <w:rPr>
          <w:rFonts w:asciiTheme="minorHAnsi" w:hAnsiTheme="minorHAnsi"/>
        </w:rPr>
      </w:pPr>
      <w:r w:rsidRPr="00CB6AA8">
        <w:rPr>
          <w:rFonts w:asciiTheme="minorHAnsi" w:hAnsiTheme="minorHAnsi"/>
        </w:rPr>
        <w:t>Marinar maritim-portuar</w:t>
      </w:r>
    </w:p>
    <w:p w14:paraId="35B7C6BA" w14:textId="77777777" w:rsidR="00AD33EF" w:rsidRPr="00CB6AA8" w:rsidRDefault="00AD33EF" w:rsidP="00CB6AA8">
      <w:pPr>
        <w:shd w:val="clear" w:color="auto" w:fill="FFFFFF"/>
        <w:spacing w:before="0" w:after="0" w:line="240" w:lineRule="auto"/>
        <w:ind w:right="-180"/>
        <w:rPr>
          <w:rFonts w:asciiTheme="minorHAnsi" w:hAnsiTheme="minorHAnsi"/>
        </w:rPr>
      </w:pPr>
      <w:r w:rsidRPr="00CB6AA8">
        <w:rPr>
          <w:rFonts w:asciiTheme="minorHAnsi" w:hAnsiTheme="minorHAnsi"/>
        </w:rPr>
        <w:t>(1) Fiecare candidat pentru obținerea certificatului de capacitate de marinar maritim-portuar trebuie să aibă vârsta minimă de 16 ani;</w:t>
      </w:r>
    </w:p>
    <w:p w14:paraId="664FA4EF" w14:textId="77777777" w:rsidR="00AD33EF" w:rsidRPr="00CB6AA8" w:rsidRDefault="00AD33EF" w:rsidP="00CB6AA8">
      <w:pPr>
        <w:shd w:val="clear" w:color="auto" w:fill="FFFFFF"/>
        <w:spacing w:before="0" w:after="0" w:line="240" w:lineRule="auto"/>
        <w:ind w:right="-180"/>
        <w:rPr>
          <w:rFonts w:asciiTheme="minorHAnsi" w:hAnsiTheme="minorHAnsi"/>
        </w:rPr>
      </w:pPr>
      <w:r w:rsidRPr="00CB6AA8">
        <w:rPr>
          <w:rStyle w:val="l5def1"/>
          <w:rFonts w:asciiTheme="minorHAnsi" w:hAnsiTheme="minorHAnsi" w:cs="Times New Roman"/>
          <w:sz w:val="22"/>
          <w:szCs w:val="22"/>
        </w:rPr>
        <w:t>(2) Certificatul de capacitate de marinar maritim-portuar se poate obține din oficiu de către orice candidat care îndeplinește una dintre următoarele cerințe:</w:t>
      </w:r>
      <w:r w:rsidRPr="00CB6AA8">
        <w:rPr>
          <w:rFonts w:asciiTheme="minorHAnsi" w:hAnsiTheme="minorHAnsi"/>
        </w:rPr>
        <w:t> </w:t>
      </w:r>
    </w:p>
    <w:p w14:paraId="18775D16" w14:textId="77777777" w:rsidR="00AD33EF" w:rsidRPr="00CB6AA8" w:rsidRDefault="00AD33EF" w:rsidP="00CB6AA8">
      <w:pPr>
        <w:shd w:val="clear" w:color="auto" w:fill="FFFFFF"/>
        <w:spacing w:before="0" w:after="0" w:line="240" w:lineRule="auto"/>
        <w:ind w:right="-180"/>
        <w:rPr>
          <w:rFonts w:asciiTheme="minorHAnsi" w:hAnsiTheme="minorHAnsi"/>
        </w:rPr>
      </w:pPr>
      <w:r w:rsidRPr="00CB6AA8">
        <w:rPr>
          <w:rFonts w:asciiTheme="minorHAnsi" w:hAnsiTheme="minorHAnsi"/>
        </w:rPr>
        <w:t>2.1.este absolvent al anului I al unei forme de pregătire aprobate, printr-o instituție de învățământ universitar, sau absolvent a două semestre printr-o formă de pregătire aprobată, specializarea navigație maritimă; sau</w:t>
      </w:r>
    </w:p>
    <w:p w14:paraId="363ADCED" w14:textId="77777777" w:rsidR="00AD33EF" w:rsidRPr="00CB6AA8" w:rsidRDefault="00AD33EF" w:rsidP="00CB6AA8">
      <w:pPr>
        <w:shd w:val="clear" w:color="auto" w:fill="FFFFFF"/>
        <w:spacing w:before="0" w:after="0" w:line="240" w:lineRule="auto"/>
        <w:ind w:right="-180"/>
        <w:rPr>
          <w:rFonts w:asciiTheme="minorHAnsi" w:hAnsiTheme="minorHAnsi"/>
        </w:rPr>
      </w:pPr>
      <w:r w:rsidRPr="00CB6AA8">
        <w:rPr>
          <w:rFonts w:asciiTheme="minorHAnsi" w:hAnsiTheme="minorHAnsi"/>
        </w:rPr>
        <w:t>2.2.deține un brevet valabil de timonier fluvial sau un certificat de capacitate de șef de echipaj fluvial valabil ori un certificat de capacitate de marinar fluvial valabil sau un certificat de capacitate de conducător de șalupă fluvială valabil; sau</w:t>
      </w:r>
    </w:p>
    <w:p w14:paraId="0B3A31F7" w14:textId="77777777" w:rsidR="00AD33EF" w:rsidRPr="00CB6AA8" w:rsidRDefault="00AD33EF" w:rsidP="00CB6AA8">
      <w:pPr>
        <w:shd w:val="clear" w:color="auto" w:fill="FFFFFF"/>
        <w:spacing w:before="0" w:after="0" w:line="240" w:lineRule="auto"/>
        <w:ind w:right="-180"/>
        <w:rPr>
          <w:rFonts w:asciiTheme="minorHAnsi" w:hAnsiTheme="minorHAnsi"/>
        </w:rPr>
      </w:pPr>
      <w:r w:rsidRPr="00CB6AA8">
        <w:rPr>
          <w:rFonts w:asciiTheme="minorHAnsi" w:hAnsiTheme="minorHAnsi"/>
        </w:rPr>
        <w:t>2.3.este absolvent al unui curs aprobat de formare profesională în meseria de marinar.</w:t>
      </w:r>
    </w:p>
    <w:p w14:paraId="3C1A24C5" w14:textId="77777777" w:rsidR="00D16F84" w:rsidRPr="00CB6AA8" w:rsidRDefault="00D16F84" w:rsidP="00CB6AA8">
      <w:pPr>
        <w:shd w:val="clear" w:color="auto" w:fill="FFFFFF"/>
        <w:spacing w:before="0" w:after="0" w:line="240" w:lineRule="auto"/>
        <w:ind w:right="-180"/>
        <w:rPr>
          <w:rFonts w:asciiTheme="minorHAnsi" w:hAnsiTheme="minorHAnsi"/>
        </w:rPr>
      </w:pPr>
    </w:p>
    <w:p w14:paraId="313A6D4D" w14:textId="77777777" w:rsidR="00AD33EF" w:rsidRPr="00CB6AA8" w:rsidRDefault="00AD33EF" w:rsidP="00CB6AA8">
      <w:pPr>
        <w:shd w:val="clear" w:color="auto" w:fill="FFFFFF"/>
        <w:spacing w:before="0" w:after="0" w:line="240" w:lineRule="auto"/>
        <w:ind w:right="-180"/>
        <w:jc w:val="center"/>
        <w:rPr>
          <w:rFonts w:asciiTheme="minorHAnsi" w:hAnsiTheme="minorHAnsi"/>
        </w:rPr>
      </w:pPr>
      <w:bookmarkStart w:id="41" w:name="_Hlk74564081"/>
      <w:r w:rsidRPr="00CB6AA8">
        <w:rPr>
          <w:rFonts w:asciiTheme="minorHAnsi" w:hAnsiTheme="minorHAnsi"/>
        </w:rPr>
        <w:t>ARTICOLUL 13</w:t>
      </w:r>
    </w:p>
    <w:bookmarkEnd w:id="41"/>
    <w:p w14:paraId="297FEC67" w14:textId="77777777" w:rsidR="00AD33EF" w:rsidRPr="00CB6AA8" w:rsidRDefault="00AD33EF" w:rsidP="00CB6AA8">
      <w:pPr>
        <w:shd w:val="clear" w:color="auto" w:fill="FFFFFF"/>
        <w:spacing w:before="0" w:after="0" w:line="240" w:lineRule="auto"/>
        <w:ind w:right="-180"/>
        <w:jc w:val="center"/>
        <w:rPr>
          <w:rFonts w:asciiTheme="minorHAnsi" w:hAnsiTheme="minorHAnsi"/>
        </w:rPr>
      </w:pPr>
      <w:r w:rsidRPr="00CB6AA8">
        <w:rPr>
          <w:rFonts w:asciiTheme="minorHAnsi" w:hAnsiTheme="minorHAnsi"/>
        </w:rPr>
        <w:t>Motorist maritim-portuar</w:t>
      </w:r>
    </w:p>
    <w:p w14:paraId="2B9D058F" w14:textId="77777777" w:rsidR="00AD33EF" w:rsidRPr="00CB6AA8" w:rsidRDefault="00AD33EF" w:rsidP="00CB6AA8">
      <w:pPr>
        <w:shd w:val="clear" w:color="auto" w:fill="FFFFFF"/>
        <w:spacing w:before="0" w:after="0" w:line="240" w:lineRule="auto"/>
        <w:ind w:right="-180"/>
        <w:rPr>
          <w:rFonts w:asciiTheme="minorHAnsi" w:hAnsiTheme="minorHAnsi"/>
        </w:rPr>
      </w:pPr>
      <w:r w:rsidRPr="00CB6AA8">
        <w:rPr>
          <w:rFonts w:asciiTheme="minorHAnsi" w:hAnsiTheme="minorHAnsi"/>
        </w:rPr>
        <w:t>(1)Fiecare candidat pentru obținerea certificatului de capacitate de motorist maritim-portuar trebuie să îndeplinească următoarele cerințe:</w:t>
      </w:r>
    </w:p>
    <w:p w14:paraId="41EB0622" w14:textId="77777777" w:rsidR="00AD33EF" w:rsidRPr="00CB6AA8" w:rsidRDefault="00AD33EF" w:rsidP="00CB6AA8">
      <w:pPr>
        <w:shd w:val="clear" w:color="auto" w:fill="FFFFFF"/>
        <w:spacing w:before="0" w:after="0" w:line="240" w:lineRule="auto"/>
        <w:ind w:right="-180"/>
        <w:rPr>
          <w:rFonts w:asciiTheme="minorHAnsi" w:hAnsiTheme="minorHAnsi"/>
        </w:rPr>
      </w:pPr>
      <w:r w:rsidRPr="00CB6AA8">
        <w:rPr>
          <w:rFonts w:asciiTheme="minorHAnsi" w:hAnsiTheme="minorHAnsi"/>
        </w:rPr>
        <w:lastRenderedPageBreak/>
        <w:t>1.1.are vârsta minimă de 16 ani; și</w:t>
      </w:r>
    </w:p>
    <w:p w14:paraId="70570F41" w14:textId="77777777" w:rsidR="00AD33EF" w:rsidRPr="00CB6AA8" w:rsidRDefault="00AD33EF" w:rsidP="00CB6AA8">
      <w:pPr>
        <w:shd w:val="clear" w:color="auto" w:fill="FFFFFF"/>
        <w:spacing w:before="0" w:after="0" w:line="240" w:lineRule="auto"/>
        <w:ind w:right="-180"/>
        <w:rPr>
          <w:rFonts w:asciiTheme="minorHAnsi" w:hAnsiTheme="minorHAnsi"/>
        </w:rPr>
      </w:pPr>
      <w:r w:rsidRPr="00CB6AA8">
        <w:rPr>
          <w:rFonts w:asciiTheme="minorHAnsi" w:hAnsiTheme="minorHAnsi"/>
        </w:rPr>
        <w:t xml:space="preserve">1.2.1.a absolvit un curs aprobat pentru atingerea nivelului minim de cunoștințe, a gradului de înțelegere și a deprinderilor practice necesare dobândirii competențelor prevăzute în coloana 1 a tabelelor corespunzătoare din secțiunea A-III/4 a Codului STCW; sau </w:t>
      </w:r>
    </w:p>
    <w:p w14:paraId="56F126B3" w14:textId="77777777" w:rsidR="00AD33EF" w:rsidRPr="00CB6AA8" w:rsidRDefault="00AD33EF" w:rsidP="00CB6AA8">
      <w:pPr>
        <w:shd w:val="clear" w:color="auto" w:fill="FFFFFF"/>
        <w:spacing w:before="0" w:after="0" w:line="240" w:lineRule="auto"/>
        <w:ind w:right="-180"/>
        <w:rPr>
          <w:rFonts w:asciiTheme="minorHAnsi" w:hAnsiTheme="minorHAnsi"/>
        </w:rPr>
      </w:pPr>
      <w:r w:rsidRPr="00CB6AA8">
        <w:rPr>
          <w:rFonts w:asciiTheme="minorHAnsi" w:hAnsiTheme="minorHAnsi"/>
          <w:bCs/>
        </w:rPr>
        <w:t>1.2.2.</w:t>
      </w:r>
      <w:r w:rsidRPr="00CB6AA8">
        <w:rPr>
          <w:rFonts w:asciiTheme="minorHAnsi" w:hAnsiTheme="minorHAnsi"/>
        </w:rPr>
        <w:t xml:space="preserve"> este absolvent al anului II al unei forme de pregătire aprobată, printr-o instituție de învățământ universitar de marină, sau absolvent de 3 semestre al unei forme de pregătire.</w:t>
      </w:r>
    </w:p>
    <w:p w14:paraId="7C66850E" w14:textId="77777777" w:rsidR="00AD33EF" w:rsidRPr="00CB6AA8" w:rsidRDefault="00AD33EF" w:rsidP="00CB6AA8">
      <w:pPr>
        <w:shd w:val="clear" w:color="auto" w:fill="FFFFFF"/>
        <w:spacing w:before="0" w:after="0" w:line="240" w:lineRule="auto"/>
        <w:ind w:right="-180"/>
        <w:rPr>
          <w:rFonts w:asciiTheme="minorHAnsi" w:hAnsiTheme="minorHAnsi"/>
        </w:rPr>
      </w:pPr>
    </w:p>
    <w:p w14:paraId="040B56BC" w14:textId="77777777" w:rsidR="00AD33EF" w:rsidRPr="00CB6AA8" w:rsidRDefault="00AD33EF" w:rsidP="00CB6AA8">
      <w:pPr>
        <w:shd w:val="clear" w:color="auto" w:fill="FFFFFF"/>
        <w:spacing w:before="0" w:after="0" w:line="240" w:lineRule="auto"/>
        <w:ind w:right="-180"/>
        <w:jc w:val="center"/>
        <w:rPr>
          <w:rFonts w:asciiTheme="minorHAnsi" w:hAnsiTheme="minorHAnsi"/>
        </w:rPr>
      </w:pPr>
      <w:r w:rsidRPr="00CB6AA8">
        <w:rPr>
          <w:rFonts w:asciiTheme="minorHAnsi" w:hAnsiTheme="minorHAnsi"/>
        </w:rPr>
        <w:t>ARTICOLUL 14</w:t>
      </w:r>
    </w:p>
    <w:p w14:paraId="420B2C75" w14:textId="77777777" w:rsidR="00AD33EF" w:rsidRPr="00CB6AA8" w:rsidRDefault="00AD33EF" w:rsidP="00CB6AA8">
      <w:pPr>
        <w:shd w:val="clear" w:color="auto" w:fill="FFFFFF"/>
        <w:spacing w:before="0" w:after="0" w:line="240" w:lineRule="auto"/>
        <w:ind w:right="-180"/>
        <w:jc w:val="center"/>
        <w:rPr>
          <w:rFonts w:asciiTheme="minorHAnsi" w:hAnsiTheme="minorHAnsi"/>
        </w:rPr>
      </w:pPr>
      <w:r w:rsidRPr="00CB6AA8">
        <w:rPr>
          <w:rFonts w:asciiTheme="minorHAnsi" w:hAnsiTheme="minorHAnsi"/>
        </w:rPr>
        <w:t>Timonier maritim-portuar</w:t>
      </w:r>
    </w:p>
    <w:p w14:paraId="41B56D41" w14:textId="77777777" w:rsidR="00AD33EF" w:rsidRPr="00CB6AA8" w:rsidRDefault="00AD33EF" w:rsidP="00CB6AA8">
      <w:pPr>
        <w:shd w:val="clear" w:color="auto" w:fill="FFFFFF"/>
        <w:spacing w:before="0" w:after="0" w:line="240" w:lineRule="auto"/>
        <w:ind w:right="-180"/>
        <w:rPr>
          <w:rFonts w:asciiTheme="minorHAnsi" w:hAnsiTheme="minorHAnsi"/>
        </w:rPr>
      </w:pPr>
      <w:r w:rsidRPr="00CB6AA8">
        <w:rPr>
          <w:rFonts w:asciiTheme="minorHAnsi" w:hAnsiTheme="minorHAnsi"/>
        </w:rPr>
        <w:t>(1)Fiecare candidat pentru obținerea certificatului de capacitate de timonier maritim-portuar trebuie să îndeplinească următoarele cerințe:</w:t>
      </w:r>
    </w:p>
    <w:p w14:paraId="682D2DE7" w14:textId="77777777" w:rsidR="00AD33EF" w:rsidRPr="00CB6AA8" w:rsidRDefault="00AD33EF" w:rsidP="00CB6AA8">
      <w:pPr>
        <w:shd w:val="clear" w:color="auto" w:fill="FFFFFF"/>
        <w:spacing w:before="0" w:after="0" w:line="240" w:lineRule="auto"/>
        <w:ind w:right="-180"/>
        <w:rPr>
          <w:rFonts w:asciiTheme="minorHAnsi" w:hAnsiTheme="minorHAnsi"/>
        </w:rPr>
      </w:pPr>
      <w:r w:rsidRPr="00CB6AA8">
        <w:rPr>
          <w:rFonts w:asciiTheme="minorHAnsi" w:hAnsiTheme="minorHAnsi"/>
        </w:rPr>
        <w:t>1.1.are vârsta minimă de 16 ani; și</w:t>
      </w:r>
    </w:p>
    <w:p w14:paraId="2846E836" w14:textId="77777777" w:rsidR="00AD33EF" w:rsidRPr="00CB6AA8" w:rsidRDefault="00AD33EF" w:rsidP="00CB6AA8">
      <w:pPr>
        <w:shd w:val="clear" w:color="auto" w:fill="FFFFFF"/>
        <w:spacing w:before="0" w:after="0" w:line="240" w:lineRule="auto"/>
        <w:ind w:right="-180"/>
        <w:rPr>
          <w:rFonts w:asciiTheme="minorHAnsi" w:hAnsiTheme="minorHAnsi"/>
        </w:rPr>
      </w:pPr>
      <w:r w:rsidRPr="00CB6AA8">
        <w:rPr>
          <w:rFonts w:asciiTheme="minorHAnsi" w:hAnsiTheme="minorHAnsi"/>
        </w:rPr>
        <w:t>1.2.1.are un stagiu de îmbarcare aprobat pe o funcție în compartimentul punte care include activități de pregătire de minimum 12 luni în ultimii 5 ani pe nave maritim-portuare; sau</w:t>
      </w:r>
    </w:p>
    <w:p w14:paraId="43472BAB" w14:textId="77777777" w:rsidR="00AD33EF" w:rsidRPr="00CB6AA8" w:rsidRDefault="00AD33EF" w:rsidP="00CB6AA8">
      <w:pPr>
        <w:shd w:val="clear" w:color="auto" w:fill="FFFFFF"/>
        <w:spacing w:before="0" w:after="0" w:line="240" w:lineRule="auto"/>
        <w:ind w:right="-180"/>
        <w:rPr>
          <w:rFonts w:asciiTheme="minorHAnsi" w:hAnsiTheme="minorHAnsi"/>
        </w:rPr>
      </w:pPr>
      <w:r w:rsidRPr="00CB6AA8">
        <w:rPr>
          <w:rFonts w:asciiTheme="minorHAnsi" w:hAnsiTheme="minorHAnsi"/>
        </w:rPr>
        <w:t>1.2.2.este absolvent al anului II al unei forme de pregătire aprobată, printr-o instituție universitară de învățământ de marină, sau absolvent a 3 semestre printr-o formă de pregătire aprobată, și are un stagiu de îmbarcare de minimum 3 luni la bordul navelor maritime-portuare; sau</w:t>
      </w:r>
    </w:p>
    <w:p w14:paraId="1C6326F9" w14:textId="77777777" w:rsidR="00AD33EF" w:rsidRPr="00CB6AA8" w:rsidRDefault="00AD33EF" w:rsidP="00CB6AA8">
      <w:pPr>
        <w:shd w:val="clear" w:color="auto" w:fill="FFFFFF"/>
        <w:spacing w:before="0" w:after="0" w:line="240" w:lineRule="auto"/>
        <w:ind w:right="-180"/>
        <w:rPr>
          <w:rFonts w:asciiTheme="minorHAnsi" w:hAnsiTheme="minorHAnsi"/>
        </w:rPr>
      </w:pPr>
      <w:r w:rsidRPr="00CB6AA8">
        <w:rPr>
          <w:rFonts w:asciiTheme="minorHAnsi" w:hAnsiTheme="minorHAnsi"/>
        </w:rPr>
        <w:t>1.2.3.a absolvit un curs aprobat de formare profesională care să includă o perioadă de stagiu aprobat de îmbarcare la bordul navelor maritime de cel puțin 3 luni; și</w:t>
      </w:r>
    </w:p>
    <w:p w14:paraId="22DAEEDB" w14:textId="77777777" w:rsidR="00AD33EF" w:rsidRPr="00CB6AA8" w:rsidRDefault="00AD33EF" w:rsidP="00CB6AA8">
      <w:pPr>
        <w:shd w:val="clear" w:color="auto" w:fill="FFFFFF"/>
        <w:spacing w:before="0" w:after="0" w:line="240" w:lineRule="auto"/>
        <w:ind w:right="-180"/>
        <w:rPr>
          <w:rFonts w:asciiTheme="minorHAnsi" w:hAnsiTheme="minorHAnsi"/>
        </w:rPr>
      </w:pPr>
      <w:r w:rsidRPr="00CB6AA8">
        <w:rPr>
          <w:rFonts w:asciiTheme="minorHAnsi" w:hAnsiTheme="minorHAnsi"/>
        </w:rPr>
        <w:t>1.2. atestă prin examen competențele corespunzătoare.”</w:t>
      </w:r>
    </w:p>
    <w:p w14:paraId="440A1D94" w14:textId="77777777" w:rsidR="00AD33EF" w:rsidRPr="00CB6AA8" w:rsidRDefault="00AD33EF" w:rsidP="00CB6AA8">
      <w:pPr>
        <w:spacing w:before="0" w:after="0" w:line="240" w:lineRule="auto"/>
        <w:ind w:right="-180"/>
        <w:rPr>
          <w:rFonts w:asciiTheme="minorHAnsi" w:hAnsiTheme="minorHAnsi"/>
        </w:rPr>
      </w:pPr>
    </w:p>
    <w:p w14:paraId="531D7E52" w14:textId="77777777" w:rsidR="00AD33EF" w:rsidRPr="00CB6AA8" w:rsidRDefault="00AD33EF" w:rsidP="00CB6AA8">
      <w:pPr>
        <w:spacing w:before="0" w:after="0" w:line="240" w:lineRule="auto"/>
        <w:ind w:right="-180"/>
        <w:rPr>
          <w:rFonts w:asciiTheme="minorHAnsi" w:hAnsiTheme="minorHAnsi"/>
        </w:rPr>
      </w:pPr>
      <w:r w:rsidRPr="00CB6AA8">
        <w:rPr>
          <w:rFonts w:asciiTheme="minorHAnsi" w:hAnsiTheme="minorHAnsi"/>
          <w:b/>
        </w:rPr>
        <w:t>Art. II.</w:t>
      </w:r>
      <w:r w:rsidRPr="00CB6AA8">
        <w:rPr>
          <w:rFonts w:asciiTheme="minorHAnsi" w:hAnsiTheme="minorHAnsi"/>
        </w:rPr>
        <w:t xml:space="preserve"> - Autoritatea Navală Română va duce la îndeplinire prevederile prezentului ordin.</w:t>
      </w:r>
    </w:p>
    <w:p w14:paraId="2D83FB8A" w14:textId="77777777" w:rsidR="00AD33EF" w:rsidRPr="00CB6AA8" w:rsidRDefault="00AD33EF" w:rsidP="00CB6AA8">
      <w:pPr>
        <w:spacing w:before="0" w:after="0" w:line="240" w:lineRule="auto"/>
        <w:ind w:right="-180"/>
        <w:rPr>
          <w:rFonts w:asciiTheme="minorHAnsi" w:hAnsiTheme="minorHAnsi"/>
        </w:rPr>
      </w:pPr>
    </w:p>
    <w:p w14:paraId="3B559840" w14:textId="77777777" w:rsidR="00AD33EF" w:rsidRPr="00CB6AA8" w:rsidRDefault="00AD33EF" w:rsidP="00CB6AA8">
      <w:pPr>
        <w:spacing w:before="0" w:after="0" w:line="240" w:lineRule="auto"/>
        <w:ind w:right="-180"/>
        <w:rPr>
          <w:rFonts w:asciiTheme="minorHAnsi" w:hAnsiTheme="minorHAnsi"/>
        </w:rPr>
      </w:pPr>
      <w:r w:rsidRPr="00CB6AA8">
        <w:rPr>
          <w:rFonts w:asciiTheme="minorHAnsi" w:hAnsiTheme="minorHAnsi"/>
          <w:b/>
        </w:rPr>
        <w:t>Art. III.</w:t>
      </w:r>
      <w:r w:rsidRPr="00CB6AA8">
        <w:rPr>
          <w:rFonts w:asciiTheme="minorHAnsi" w:hAnsiTheme="minorHAnsi"/>
        </w:rPr>
        <w:t xml:space="preserve"> - Prezentul ordin se publică în Monitorul Oficial al României, Partea I.</w:t>
      </w:r>
    </w:p>
    <w:p w14:paraId="5DBEB527" w14:textId="77777777" w:rsidR="00AD33EF" w:rsidRPr="00CB6AA8" w:rsidRDefault="00AD33EF" w:rsidP="00CB6AA8">
      <w:pPr>
        <w:spacing w:before="0" w:after="0" w:line="240" w:lineRule="auto"/>
        <w:ind w:right="-180"/>
        <w:rPr>
          <w:rFonts w:asciiTheme="minorHAnsi" w:hAnsiTheme="minorHAnsi"/>
        </w:rPr>
      </w:pPr>
    </w:p>
    <w:p w14:paraId="78387434" w14:textId="77777777" w:rsidR="00AD33EF" w:rsidRPr="00CB6AA8" w:rsidRDefault="00AD33EF" w:rsidP="00CB6AA8">
      <w:pPr>
        <w:spacing w:before="0" w:after="0" w:line="240" w:lineRule="auto"/>
        <w:ind w:right="-180"/>
        <w:rPr>
          <w:rFonts w:asciiTheme="minorHAnsi" w:hAnsiTheme="minorHAnsi"/>
        </w:rPr>
      </w:pPr>
    </w:p>
    <w:p w14:paraId="28CEE355" w14:textId="77777777" w:rsidR="00AD33EF" w:rsidRPr="00CB6AA8" w:rsidRDefault="00AD33EF" w:rsidP="00CB6AA8">
      <w:pPr>
        <w:spacing w:before="0" w:after="0" w:line="240" w:lineRule="auto"/>
        <w:jc w:val="center"/>
        <w:rPr>
          <w:rFonts w:asciiTheme="minorHAnsi" w:hAnsiTheme="minorHAnsi"/>
        </w:rPr>
      </w:pPr>
      <w:r w:rsidRPr="00CB6AA8">
        <w:rPr>
          <w:rFonts w:asciiTheme="minorHAnsi" w:hAnsiTheme="minorHAnsi"/>
        </w:rPr>
        <w:t>*</w:t>
      </w:r>
    </w:p>
    <w:p w14:paraId="23F3F1D9" w14:textId="77777777" w:rsidR="00AD33EF" w:rsidRPr="00CB6AA8" w:rsidRDefault="00AD33EF" w:rsidP="00CB6AA8">
      <w:pPr>
        <w:spacing w:before="0" w:after="0" w:line="240" w:lineRule="auto"/>
        <w:rPr>
          <w:rFonts w:asciiTheme="minorHAnsi" w:hAnsiTheme="minorHAnsi"/>
        </w:rPr>
      </w:pPr>
    </w:p>
    <w:p w14:paraId="6091CDA0" w14:textId="77777777" w:rsidR="00AD33EF" w:rsidRPr="00CB6AA8" w:rsidRDefault="00AD33EF" w:rsidP="00CB6AA8">
      <w:pPr>
        <w:spacing w:before="0" w:after="0" w:line="240" w:lineRule="auto"/>
        <w:rPr>
          <w:rFonts w:asciiTheme="minorHAnsi" w:hAnsiTheme="minorHAnsi"/>
        </w:rPr>
      </w:pPr>
      <w:r w:rsidRPr="00CB6AA8">
        <w:rPr>
          <w:rFonts w:asciiTheme="minorHAnsi" w:hAnsiTheme="minorHAnsi"/>
        </w:rPr>
        <w:t>Prezentul ordin transpune Directiva (UE) 2019/1159 a Parlamentului European și al Consiliului din 20 iunie 2019 de modificare a Directivei 2008/106/CE privind nivelul minim de formare a navigatorilor și de abrogare a Directivei 2005/45/CE privind recunoașterea reciprocă a brevetelor navigatorilor eliberate de statele membre, publicată în Jurnalul Oficial al Uniunii Europene, seria L, nr. 188 din 12 iulie 2019.</w:t>
      </w:r>
    </w:p>
    <w:p w14:paraId="586CB4C3" w14:textId="77777777" w:rsidR="00AD33EF" w:rsidRPr="00CB6AA8" w:rsidRDefault="00AD33EF" w:rsidP="00CB6AA8">
      <w:pPr>
        <w:spacing w:before="0" w:after="0" w:line="240" w:lineRule="auto"/>
        <w:rPr>
          <w:rFonts w:asciiTheme="minorHAnsi" w:hAnsiTheme="minorHAnsi"/>
        </w:rPr>
      </w:pPr>
    </w:p>
    <w:p w14:paraId="36D68F27" w14:textId="546464D8" w:rsidR="00AD33EF" w:rsidRPr="00AA1FCD" w:rsidRDefault="00AD33EF" w:rsidP="00A424B3">
      <w:pPr>
        <w:spacing w:line="240" w:lineRule="auto"/>
        <w:jc w:val="center"/>
        <w:rPr>
          <w:rFonts w:asciiTheme="minorHAnsi" w:hAnsiTheme="minorHAnsi"/>
          <w:b/>
          <w:lang w:eastAsia="ro-RO"/>
        </w:rPr>
      </w:pPr>
      <w:r w:rsidRPr="00604855">
        <w:rPr>
          <w:rFonts w:asciiTheme="minorHAnsi" w:hAnsiTheme="minorHAnsi"/>
          <w:b/>
          <w:lang w:eastAsia="ro-RO"/>
        </w:rPr>
        <w:t>MINISTRU</w:t>
      </w:r>
      <w:r w:rsidR="00E75818" w:rsidRPr="00604855">
        <w:rPr>
          <w:rFonts w:asciiTheme="minorHAnsi" w:hAnsiTheme="minorHAnsi"/>
          <w:b/>
          <w:lang w:eastAsia="ro-RO"/>
        </w:rPr>
        <w:t xml:space="preserve"> INTERIMAR</w:t>
      </w:r>
    </w:p>
    <w:p w14:paraId="61F126AA" w14:textId="2A148905" w:rsidR="00AD33EF" w:rsidRPr="00AA1FCD" w:rsidRDefault="00E75818" w:rsidP="00A424B3">
      <w:pPr>
        <w:spacing w:line="240" w:lineRule="auto"/>
        <w:jc w:val="center"/>
        <w:rPr>
          <w:rFonts w:asciiTheme="minorHAnsi" w:hAnsiTheme="minorHAnsi"/>
          <w:b/>
          <w:lang w:eastAsia="ro-RO"/>
        </w:rPr>
      </w:pPr>
      <w:r>
        <w:rPr>
          <w:rFonts w:asciiTheme="minorHAnsi" w:hAnsiTheme="minorHAnsi"/>
          <w:b/>
          <w:lang w:eastAsia="ro-RO"/>
        </w:rPr>
        <w:t>DAN VÎLCEANU</w:t>
      </w:r>
    </w:p>
    <w:sectPr w:rsidR="00AD33EF" w:rsidRPr="00AA1FCD" w:rsidSect="00E03816">
      <w:headerReference w:type="default" r:id="rId10"/>
      <w:footerReference w:type="default" r:id="rId11"/>
      <w:pgSz w:w="11906" w:h="16838" w:code="9"/>
      <w:pgMar w:top="2552" w:right="1016" w:bottom="1134" w:left="1350"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09F3" w14:textId="77777777" w:rsidR="00773A5A" w:rsidRDefault="00773A5A" w:rsidP="009772BD">
      <w:r>
        <w:separator/>
      </w:r>
    </w:p>
  </w:endnote>
  <w:endnote w:type="continuationSeparator" w:id="0">
    <w:p w14:paraId="74D8BE6F" w14:textId="77777777" w:rsidR="00773A5A" w:rsidRDefault="00773A5A"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rajan Pro">
    <w:altName w:val="Cambria"/>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F90E" w14:textId="77777777" w:rsidR="00C66199" w:rsidRDefault="00C66199" w:rsidP="00C66199">
    <w:pPr>
      <w:pStyle w:val="Footer1"/>
    </w:pPr>
    <w:r>
      <w:t>Bd. Dinicu Golescu, nr. 38, Sector 1, Bucureşti</w:t>
    </w:r>
  </w:p>
  <w:p w14:paraId="64CC71F7" w14:textId="77777777" w:rsidR="00C66199" w:rsidRPr="009772BD" w:rsidRDefault="00C66199" w:rsidP="00C66199">
    <w:pPr>
      <w:pStyle w:val="Footer1"/>
    </w:pPr>
    <w:r w:rsidRPr="009772BD">
      <w:t xml:space="preserve">Tel: +4 021 </w:t>
    </w:r>
    <w:r>
      <w:t>319 62 03</w:t>
    </w:r>
    <w:r w:rsidRPr="009772BD">
      <w:t xml:space="preserve"> Fax: +4 0</w:t>
    </w:r>
    <w:r>
      <w:t>374 808 441</w:t>
    </w:r>
    <w:r w:rsidRPr="009772BD">
      <w:t xml:space="preserve"> Email: </w:t>
    </w:r>
    <w:r>
      <w:t>dtndir</w:t>
    </w:r>
    <w:r w:rsidRPr="009772BD">
      <w:t>@</w:t>
    </w:r>
    <w:r>
      <w:t>mt.ro</w:t>
    </w:r>
  </w:p>
  <w:p w14:paraId="123CEF85" w14:textId="77777777" w:rsidR="00C66199" w:rsidRPr="009772BD" w:rsidRDefault="00C66199" w:rsidP="00C66199">
    <w:pPr>
      <w:pStyle w:val="Footer1"/>
    </w:pPr>
    <w:r w:rsidRPr="009772BD">
      <w:t>www.</w:t>
    </w:r>
    <w:r>
      <w:t>mt.gov.</w:t>
    </w:r>
    <w:r w:rsidRPr="009772BD">
      <w: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BDFA" w14:textId="77777777" w:rsidR="00773A5A" w:rsidRDefault="00773A5A" w:rsidP="009772BD">
      <w:r>
        <w:separator/>
      </w:r>
    </w:p>
  </w:footnote>
  <w:footnote w:type="continuationSeparator" w:id="0">
    <w:p w14:paraId="20B7AA9F" w14:textId="77777777" w:rsidR="00773A5A" w:rsidRDefault="00773A5A"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4296" w14:textId="0DD04BE4" w:rsidR="00B50898" w:rsidRPr="00B50898" w:rsidRDefault="00493720" w:rsidP="00B50898">
    <w:pPr>
      <w:pStyle w:val="Header"/>
      <w:rPr>
        <w:rFonts w:ascii="Trajan Pro" w:hAnsi="Trajan Pro"/>
        <w:color w:val="FF0000"/>
      </w:rPr>
    </w:pPr>
    <w:r w:rsidRPr="00493720">
      <w:rPr>
        <w:rFonts w:ascii="Trajan Pro" w:hAnsi="Trajan Pro"/>
        <w:noProof/>
        <w:color w:val="FF0000"/>
        <w:lang w:val="en-US"/>
      </w:rPr>
      <w:drawing>
        <wp:anchor distT="0" distB="0" distL="114300" distR="114300" simplePos="0" relativeHeight="251658240" behindDoc="1" locked="0" layoutInCell="1" allowOverlap="1" wp14:anchorId="0AFC179D" wp14:editId="7F1D35C2">
          <wp:simplePos x="0" y="0"/>
          <wp:positionH relativeFrom="column">
            <wp:posOffset>-438564</wp:posOffset>
          </wp:positionH>
          <wp:positionV relativeFrom="paragraph">
            <wp:posOffset>-196491</wp:posOffset>
          </wp:positionV>
          <wp:extent cx="6338491" cy="1343025"/>
          <wp:effectExtent l="0" t="0" r="5715" b="0"/>
          <wp:wrapNone/>
          <wp:docPr id="3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38491" cy="1343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771"/>
    <w:multiLevelType w:val="hybridMultilevel"/>
    <w:tmpl w:val="A874E096"/>
    <w:lvl w:ilvl="0" w:tplc="66042C10">
      <w:start w:val="1"/>
      <w:numFmt w:val="decimal"/>
      <w:lvlText w:val="(%1)"/>
      <w:lvlJc w:val="left"/>
      <w:pPr>
        <w:ind w:left="495" w:hanging="43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9A81C9F"/>
    <w:multiLevelType w:val="hybridMultilevel"/>
    <w:tmpl w:val="1B0ACD58"/>
    <w:lvl w:ilvl="0" w:tplc="0046B84E">
      <w:start w:val="3"/>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21EC9"/>
    <w:multiLevelType w:val="hybridMultilevel"/>
    <w:tmpl w:val="4CB29996"/>
    <w:lvl w:ilvl="0" w:tplc="33C468F8">
      <w:numFmt w:val="bullet"/>
      <w:lvlText w:val="-"/>
      <w:lvlJc w:val="left"/>
      <w:pPr>
        <w:ind w:left="1058" w:hanging="360"/>
      </w:pPr>
      <w:rPr>
        <w:rFonts w:ascii="Trebuchet MS" w:eastAsia="MS Mincho" w:hAnsi="Trebuchet MS"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014C"/>
    <w:rsid w:val="000247E2"/>
    <w:rsid w:val="0005328A"/>
    <w:rsid w:val="000745D4"/>
    <w:rsid w:val="0008541D"/>
    <w:rsid w:val="000923D5"/>
    <w:rsid w:val="000C4930"/>
    <w:rsid w:val="000E1396"/>
    <w:rsid w:val="000E7C1E"/>
    <w:rsid w:val="00100565"/>
    <w:rsid w:val="00120690"/>
    <w:rsid w:val="001466DC"/>
    <w:rsid w:val="00154714"/>
    <w:rsid w:val="00160230"/>
    <w:rsid w:val="0019539C"/>
    <w:rsid w:val="001B418E"/>
    <w:rsid w:val="001D2F79"/>
    <w:rsid w:val="001E236B"/>
    <w:rsid w:val="001F13EA"/>
    <w:rsid w:val="001F51B8"/>
    <w:rsid w:val="00227D85"/>
    <w:rsid w:val="002328DD"/>
    <w:rsid w:val="00244C3F"/>
    <w:rsid w:val="00252933"/>
    <w:rsid w:val="00262D7E"/>
    <w:rsid w:val="00266AE0"/>
    <w:rsid w:val="00272D02"/>
    <w:rsid w:val="00277C14"/>
    <w:rsid w:val="002A7762"/>
    <w:rsid w:val="002C2380"/>
    <w:rsid w:val="002D1E2B"/>
    <w:rsid w:val="002F08D9"/>
    <w:rsid w:val="00335927"/>
    <w:rsid w:val="003561E8"/>
    <w:rsid w:val="003578AE"/>
    <w:rsid w:val="00371A10"/>
    <w:rsid w:val="003744A5"/>
    <w:rsid w:val="00382B42"/>
    <w:rsid w:val="00391623"/>
    <w:rsid w:val="003C0E59"/>
    <w:rsid w:val="0040453A"/>
    <w:rsid w:val="00411E39"/>
    <w:rsid w:val="00416E49"/>
    <w:rsid w:val="00427813"/>
    <w:rsid w:val="00427B84"/>
    <w:rsid w:val="004444FB"/>
    <w:rsid w:val="00447369"/>
    <w:rsid w:val="00472AD8"/>
    <w:rsid w:val="00493720"/>
    <w:rsid w:val="004C26F6"/>
    <w:rsid w:val="004E0171"/>
    <w:rsid w:val="004F1C7A"/>
    <w:rsid w:val="0051758E"/>
    <w:rsid w:val="00521664"/>
    <w:rsid w:val="00545A8D"/>
    <w:rsid w:val="00571922"/>
    <w:rsid w:val="005A23A8"/>
    <w:rsid w:val="005A429F"/>
    <w:rsid w:val="005D7764"/>
    <w:rsid w:val="00604855"/>
    <w:rsid w:val="00635B0A"/>
    <w:rsid w:val="006575B9"/>
    <w:rsid w:val="006631CC"/>
    <w:rsid w:val="006730F1"/>
    <w:rsid w:val="0067757A"/>
    <w:rsid w:val="00697816"/>
    <w:rsid w:val="006A17EF"/>
    <w:rsid w:val="00757619"/>
    <w:rsid w:val="00773A5A"/>
    <w:rsid w:val="00793375"/>
    <w:rsid w:val="007B55DB"/>
    <w:rsid w:val="007D4024"/>
    <w:rsid w:val="007F4160"/>
    <w:rsid w:val="00814360"/>
    <w:rsid w:val="008322BF"/>
    <w:rsid w:val="00836D38"/>
    <w:rsid w:val="00840A24"/>
    <w:rsid w:val="0088509D"/>
    <w:rsid w:val="00891932"/>
    <w:rsid w:val="008B5F15"/>
    <w:rsid w:val="00933BBF"/>
    <w:rsid w:val="009430B8"/>
    <w:rsid w:val="00974A8D"/>
    <w:rsid w:val="009772BD"/>
    <w:rsid w:val="009F602E"/>
    <w:rsid w:val="00A0702D"/>
    <w:rsid w:val="00A424B3"/>
    <w:rsid w:val="00A57946"/>
    <w:rsid w:val="00A738AB"/>
    <w:rsid w:val="00AA1FCD"/>
    <w:rsid w:val="00AA45F6"/>
    <w:rsid w:val="00AC48EC"/>
    <w:rsid w:val="00AD33EF"/>
    <w:rsid w:val="00B50898"/>
    <w:rsid w:val="00B5430D"/>
    <w:rsid w:val="00BA2393"/>
    <w:rsid w:val="00BC60AE"/>
    <w:rsid w:val="00BD13C2"/>
    <w:rsid w:val="00BD2217"/>
    <w:rsid w:val="00C253F4"/>
    <w:rsid w:val="00C27E62"/>
    <w:rsid w:val="00C27F64"/>
    <w:rsid w:val="00C66199"/>
    <w:rsid w:val="00C72E89"/>
    <w:rsid w:val="00C846FA"/>
    <w:rsid w:val="00C9584F"/>
    <w:rsid w:val="00CA0BED"/>
    <w:rsid w:val="00CB6AA8"/>
    <w:rsid w:val="00D0171A"/>
    <w:rsid w:val="00D168D2"/>
    <w:rsid w:val="00D16F84"/>
    <w:rsid w:val="00D2714E"/>
    <w:rsid w:val="00D6000A"/>
    <w:rsid w:val="00DD1244"/>
    <w:rsid w:val="00DD6FB0"/>
    <w:rsid w:val="00DF35E2"/>
    <w:rsid w:val="00DF66A1"/>
    <w:rsid w:val="00E03816"/>
    <w:rsid w:val="00E04106"/>
    <w:rsid w:val="00E05532"/>
    <w:rsid w:val="00E25FEE"/>
    <w:rsid w:val="00E34DAC"/>
    <w:rsid w:val="00E6505E"/>
    <w:rsid w:val="00E6563C"/>
    <w:rsid w:val="00E67B15"/>
    <w:rsid w:val="00E75818"/>
    <w:rsid w:val="00E9020B"/>
    <w:rsid w:val="00E97023"/>
    <w:rsid w:val="00EE7AB3"/>
    <w:rsid w:val="00F1571B"/>
    <w:rsid w:val="00F26254"/>
    <w:rsid w:val="00F72CAF"/>
    <w:rsid w:val="00F81588"/>
    <w:rsid w:val="00F83735"/>
    <w:rsid w:val="00F87AFA"/>
    <w:rsid w:val="00FC7074"/>
    <w:rsid w:val="00FE0C3B"/>
    <w:rsid w:val="00FE4F7D"/>
    <w:rsid w:val="00FF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4BC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paragraph" w:styleId="ListParagraph">
    <w:name w:val="List Paragraph"/>
    <w:basedOn w:val="Normal"/>
    <w:qFormat/>
    <w:rsid w:val="00C66199"/>
    <w:pPr>
      <w:ind w:left="720"/>
      <w:contextualSpacing/>
    </w:pPr>
  </w:style>
  <w:style w:type="character" w:styleId="Hyperlink">
    <w:name w:val="Hyperlink"/>
    <w:basedOn w:val="DefaultParagraphFont"/>
    <w:uiPriority w:val="99"/>
    <w:unhideWhenUsed/>
    <w:rsid w:val="006631CC"/>
    <w:rPr>
      <w:color w:val="0563C1" w:themeColor="hyperlink"/>
      <w:u w:val="single"/>
    </w:rPr>
  </w:style>
  <w:style w:type="paragraph" w:styleId="BodyText3">
    <w:name w:val="Body Text 3"/>
    <w:basedOn w:val="Normal"/>
    <w:link w:val="BodyText3Char"/>
    <w:rsid w:val="00974A8D"/>
    <w:pPr>
      <w:spacing w:before="0" w:after="0" w:line="240" w:lineRule="auto"/>
    </w:pPr>
    <w:rPr>
      <w:rFonts w:ascii="Times New Roman" w:eastAsia="Times New Roman" w:hAnsi="Times New Roman" w:cs="Times New Roman"/>
      <w:color w:val="auto"/>
      <w:sz w:val="24"/>
      <w:szCs w:val="24"/>
    </w:rPr>
  </w:style>
  <w:style w:type="character" w:customStyle="1" w:styleId="BodyText3Char">
    <w:name w:val="Body Text 3 Char"/>
    <w:basedOn w:val="DefaultParagraphFont"/>
    <w:link w:val="BodyText3"/>
    <w:rsid w:val="00974A8D"/>
    <w:rPr>
      <w:rFonts w:ascii="Times New Roman" w:eastAsia="Times New Roman" w:hAnsi="Times New Roman" w:cs="Times New Roman"/>
      <w:sz w:val="24"/>
      <w:szCs w:val="24"/>
      <w:lang w:val="ro-RO"/>
    </w:rPr>
  </w:style>
  <w:style w:type="character" w:customStyle="1" w:styleId="l5tlu1">
    <w:name w:val="l5tlu1"/>
    <w:rsid w:val="00974A8D"/>
    <w:rPr>
      <w:b/>
      <w:bCs/>
      <w:color w:val="000000"/>
      <w:sz w:val="32"/>
      <w:szCs w:val="32"/>
    </w:rPr>
  </w:style>
  <w:style w:type="character" w:customStyle="1" w:styleId="preambul1">
    <w:name w:val="preambul1"/>
    <w:rsid w:val="00974A8D"/>
    <w:rPr>
      <w:i/>
      <w:iCs/>
      <w:color w:val="000000"/>
    </w:rPr>
  </w:style>
  <w:style w:type="character" w:customStyle="1" w:styleId="articol1">
    <w:name w:val="articol1"/>
    <w:rsid w:val="00AD33EF"/>
    <w:rPr>
      <w:b/>
      <w:bCs/>
      <w:color w:val="009500"/>
    </w:rPr>
  </w:style>
  <w:style w:type="character" w:customStyle="1" w:styleId="l5ghi1">
    <w:name w:val="l5ghi1"/>
    <w:rsid w:val="00AD33EF"/>
    <w:rPr>
      <w:color w:val="000000"/>
      <w:sz w:val="26"/>
      <w:szCs w:val="26"/>
    </w:rPr>
  </w:style>
  <w:style w:type="character" w:customStyle="1" w:styleId="l5def1">
    <w:name w:val="l5def1"/>
    <w:basedOn w:val="DefaultParagraphFont"/>
    <w:rsid w:val="00AD33EF"/>
    <w:rPr>
      <w:rFonts w:ascii="Arial" w:hAnsi="Arial" w:cs="Arial"/>
      <w:color w:val="000000"/>
      <w:sz w:val="26"/>
      <w:szCs w:val="26"/>
    </w:rPr>
  </w:style>
  <w:style w:type="paragraph" w:customStyle="1" w:styleId="CM4">
    <w:name w:val="CM4"/>
    <w:basedOn w:val="Normal"/>
    <w:next w:val="Normal"/>
    <w:rsid w:val="00AD33EF"/>
    <w:pPr>
      <w:suppressAutoHyphens/>
      <w:autoSpaceDE w:val="0"/>
      <w:autoSpaceDN w:val="0"/>
      <w:spacing w:before="0" w:after="0" w:line="240" w:lineRule="auto"/>
      <w:jc w:val="left"/>
      <w:textAlignment w:val="baseline"/>
    </w:pPr>
    <w:rPr>
      <w:rFonts w:ascii="EUAlbertina" w:eastAsia="Times New Roman" w:hAnsi="EUAlbertina" w:cs="Times New Roman"/>
      <w:color w:val="auto"/>
      <w:sz w:val="24"/>
      <w:szCs w:val="24"/>
      <w:lang w:val="en-US"/>
    </w:rPr>
  </w:style>
  <w:style w:type="character" w:customStyle="1" w:styleId="UnresolvedMention1">
    <w:name w:val="Unresolved Mention1"/>
    <w:basedOn w:val="DefaultParagraphFont"/>
    <w:uiPriority w:val="99"/>
    <w:semiHidden/>
    <w:unhideWhenUsed/>
    <w:rsid w:val="00244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i3tsmrrhe/directiva-nr-106-2008-privind-nivelul-minim-de-formare-a-navigatorilor-reformare-text-cu-relevanta-pentru-see?d=2019-09-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ct:279219%2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9D0A5-0566-4A85-917A-D18A98E5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3472</Words>
  <Characters>19797</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2021-10-18T07:09:00Z</dcterms:created>
  <dcterms:modified xsi:type="dcterms:W3CDTF">2021-10-18T07:09:00Z</dcterms:modified>
</cp:coreProperties>
</file>