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65E26" w14:textId="77777777" w:rsidR="007A756E" w:rsidRPr="00CC1A46" w:rsidRDefault="00471A9C" w:rsidP="00094CE6">
      <w:pPr>
        <w:autoSpaceDE w:val="0"/>
        <w:autoSpaceDN w:val="0"/>
        <w:adjustRightInd w:val="0"/>
        <w:jc w:val="right"/>
        <w:rPr>
          <w:rFonts w:ascii="Trebuchet MS" w:hAnsi="Trebuchet MS" w:cs="Times New Roman"/>
          <w:i/>
          <w:sz w:val="22"/>
        </w:rPr>
      </w:pPr>
      <w:r w:rsidRPr="00CC1A46">
        <w:rPr>
          <w:rFonts w:ascii="Trebuchet MS" w:hAnsi="Trebuchet MS" w:cs="Times New Roman"/>
          <w:i/>
          <w:sz w:val="22"/>
        </w:rPr>
        <w:t xml:space="preserve">ANEXA </w:t>
      </w:r>
      <w:r w:rsidR="007A756E" w:rsidRPr="00CC1A46">
        <w:rPr>
          <w:rFonts w:ascii="Trebuchet MS" w:hAnsi="Trebuchet MS" w:cs="Times New Roman"/>
          <w:i/>
          <w:sz w:val="22"/>
        </w:rPr>
        <w:t>la OMT</w:t>
      </w:r>
      <w:r w:rsidR="00423802" w:rsidRPr="00CC1A46">
        <w:rPr>
          <w:rFonts w:ascii="Trebuchet MS" w:hAnsi="Trebuchet MS" w:cs="Times New Roman"/>
          <w:i/>
          <w:sz w:val="22"/>
        </w:rPr>
        <w:t>IC</w:t>
      </w:r>
      <w:r w:rsidR="007A756E" w:rsidRPr="00CC1A46">
        <w:rPr>
          <w:rFonts w:ascii="Trebuchet MS" w:hAnsi="Trebuchet MS" w:cs="Times New Roman"/>
          <w:i/>
          <w:sz w:val="22"/>
        </w:rPr>
        <w:t xml:space="preserve"> nr. .........din .....................</w:t>
      </w:r>
    </w:p>
    <w:p w14:paraId="73A687AE" w14:textId="77777777" w:rsidR="00564C0F" w:rsidRPr="00CC1A46" w:rsidRDefault="00564C0F" w:rsidP="00094CE6">
      <w:pPr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</w:p>
    <w:p w14:paraId="56B02109" w14:textId="77777777" w:rsidR="007C5D6B" w:rsidRPr="00CC1A46" w:rsidRDefault="007C5D6B" w:rsidP="00094CE6">
      <w:pPr>
        <w:autoSpaceDE w:val="0"/>
        <w:autoSpaceDN w:val="0"/>
        <w:adjustRightInd w:val="0"/>
        <w:jc w:val="right"/>
        <w:rPr>
          <w:rFonts w:ascii="Trebuchet MS" w:hAnsi="Trebuchet MS" w:cs="Times New Roman"/>
          <w:sz w:val="22"/>
        </w:rPr>
      </w:pPr>
    </w:p>
    <w:p w14:paraId="3DF035CE" w14:textId="77777777" w:rsidR="007A756E" w:rsidRPr="00CC1A46" w:rsidRDefault="00234521" w:rsidP="00094CE6">
      <w:pPr>
        <w:autoSpaceDE w:val="0"/>
        <w:autoSpaceDN w:val="0"/>
        <w:adjustRightInd w:val="0"/>
        <w:jc w:val="center"/>
        <w:rPr>
          <w:rFonts w:ascii="Trebuchet MS" w:hAnsi="Trebuchet MS" w:cs="Times New Roman"/>
          <w:b/>
          <w:bCs/>
          <w:sz w:val="22"/>
        </w:rPr>
      </w:pPr>
      <w:r w:rsidRPr="00CC1A46">
        <w:rPr>
          <w:rFonts w:ascii="Trebuchet MS" w:hAnsi="Trebuchet MS" w:cs="Times New Roman"/>
          <w:b/>
          <w:bCs/>
          <w:sz w:val="22"/>
        </w:rPr>
        <w:t xml:space="preserve">REZOLUȚIA </w:t>
      </w:r>
      <w:r w:rsidR="005C37F0" w:rsidRPr="00CC1A46">
        <w:rPr>
          <w:rFonts w:ascii="Trebuchet MS" w:hAnsi="Trebuchet MS" w:cs="Times New Roman"/>
          <w:b/>
          <w:bCs/>
          <w:sz w:val="22"/>
        </w:rPr>
        <w:t>MEPC.315</w:t>
      </w:r>
      <w:r w:rsidR="00411D53" w:rsidRPr="00CC1A46">
        <w:rPr>
          <w:rFonts w:ascii="Trebuchet MS" w:hAnsi="Trebuchet MS" w:cs="Times New Roman"/>
          <w:b/>
          <w:bCs/>
          <w:sz w:val="22"/>
        </w:rPr>
        <w:t>(74</w:t>
      </w:r>
      <w:r w:rsidR="00564C0F" w:rsidRPr="00CC1A46">
        <w:rPr>
          <w:rFonts w:ascii="Trebuchet MS" w:hAnsi="Trebuchet MS" w:cs="Times New Roman"/>
          <w:b/>
          <w:bCs/>
          <w:sz w:val="22"/>
        </w:rPr>
        <w:t>)</w:t>
      </w:r>
    </w:p>
    <w:p w14:paraId="434CEA04" w14:textId="77777777" w:rsidR="007A756E" w:rsidRPr="00CC1A46" w:rsidRDefault="00234521" w:rsidP="00094CE6">
      <w:pPr>
        <w:autoSpaceDE w:val="0"/>
        <w:autoSpaceDN w:val="0"/>
        <w:adjustRightInd w:val="0"/>
        <w:jc w:val="center"/>
        <w:rPr>
          <w:rFonts w:ascii="Trebuchet MS" w:hAnsi="Trebuchet MS" w:cs="Times New Roman"/>
          <w:b/>
          <w:bCs/>
          <w:sz w:val="22"/>
        </w:rPr>
      </w:pPr>
      <w:r w:rsidRPr="00CC1A46">
        <w:rPr>
          <w:rFonts w:ascii="Trebuchet MS" w:hAnsi="Trebuchet MS" w:cs="Times New Roman"/>
          <w:b/>
          <w:bCs/>
          <w:sz w:val="22"/>
        </w:rPr>
        <w:t>(a</w:t>
      </w:r>
      <w:r w:rsidR="007A756E" w:rsidRPr="00CC1A46">
        <w:rPr>
          <w:rFonts w:ascii="Trebuchet MS" w:hAnsi="Trebuchet MS" w:cs="Times New Roman"/>
          <w:b/>
          <w:bCs/>
          <w:sz w:val="22"/>
        </w:rPr>
        <w:t xml:space="preserve">doptată la </w:t>
      </w:r>
      <w:r w:rsidR="00411D53" w:rsidRPr="00CC1A46">
        <w:rPr>
          <w:rFonts w:ascii="Trebuchet MS" w:hAnsi="Trebuchet MS" w:cs="Times New Roman"/>
          <w:b/>
          <w:bCs/>
          <w:sz w:val="22"/>
        </w:rPr>
        <w:t>17</w:t>
      </w:r>
      <w:r w:rsidR="00455800" w:rsidRPr="00CC1A46">
        <w:rPr>
          <w:rFonts w:ascii="Trebuchet MS" w:hAnsi="Trebuchet MS" w:cs="Times New Roman"/>
          <w:b/>
          <w:bCs/>
          <w:sz w:val="22"/>
        </w:rPr>
        <w:t xml:space="preserve"> </w:t>
      </w:r>
      <w:r w:rsidR="00411D53" w:rsidRPr="00CC1A46">
        <w:rPr>
          <w:rFonts w:ascii="Trebuchet MS" w:hAnsi="Trebuchet MS" w:cs="Times New Roman"/>
          <w:b/>
          <w:bCs/>
          <w:sz w:val="22"/>
        </w:rPr>
        <w:t>mai</w:t>
      </w:r>
      <w:r w:rsidR="00A51071" w:rsidRPr="00CC1A46">
        <w:rPr>
          <w:rFonts w:ascii="Trebuchet MS" w:hAnsi="Trebuchet MS" w:cs="Times New Roman"/>
          <w:b/>
          <w:bCs/>
          <w:sz w:val="22"/>
        </w:rPr>
        <w:t xml:space="preserve"> </w:t>
      </w:r>
      <w:r w:rsidRPr="00CC1A46">
        <w:rPr>
          <w:rFonts w:ascii="Trebuchet MS" w:hAnsi="Trebuchet MS" w:cs="Times New Roman"/>
          <w:b/>
          <w:bCs/>
          <w:sz w:val="22"/>
        </w:rPr>
        <w:t>201</w:t>
      </w:r>
      <w:r w:rsidR="00411D53" w:rsidRPr="00CC1A46">
        <w:rPr>
          <w:rFonts w:ascii="Trebuchet MS" w:hAnsi="Trebuchet MS" w:cs="Times New Roman"/>
          <w:b/>
          <w:bCs/>
          <w:sz w:val="22"/>
        </w:rPr>
        <w:t>9</w:t>
      </w:r>
      <w:r w:rsidRPr="00CC1A46">
        <w:rPr>
          <w:rFonts w:ascii="Trebuchet MS" w:hAnsi="Trebuchet MS" w:cs="Times New Roman"/>
          <w:b/>
          <w:bCs/>
          <w:sz w:val="22"/>
        </w:rPr>
        <w:t>)</w:t>
      </w:r>
    </w:p>
    <w:p w14:paraId="78BA6E8C" w14:textId="77777777" w:rsidR="007A756E" w:rsidRPr="00CC1A46" w:rsidRDefault="007A756E" w:rsidP="00094CE6">
      <w:pPr>
        <w:autoSpaceDE w:val="0"/>
        <w:autoSpaceDN w:val="0"/>
        <w:adjustRightInd w:val="0"/>
        <w:jc w:val="center"/>
        <w:rPr>
          <w:rFonts w:ascii="Trebuchet MS" w:hAnsi="Trebuchet MS" w:cs="Times New Roman"/>
          <w:b/>
          <w:bCs/>
          <w:sz w:val="22"/>
        </w:rPr>
      </w:pPr>
    </w:p>
    <w:p w14:paraId="232FDB8F" w14:textId="77777777" w:rsidR="00BA47D9" w:rsidRPr="00CC1A46" w:rsidRDefault="004E6C6B" w:rsidP="00094CE6">
      <w:pPr>
        <w:autoSpaceDE w:val="0"/>
        <w:autoSpaceDN w:val="0"/>
        <w:adjustRightInd w:val="0"/>
        <w:jc w:val="center"/>
        <w:rPr>
          <w:rFonts w:ascii="Trebuchet MS" w:eastAsia="Times New Roman" w:hAnsi="Trebuchet MS" w:cs="Times New Roman"/>
          <w:b/>
          <w:sz w:val="22"/>
          <w:lang w:eastAsia="ro-RO"/>
        </w:rPr>
      </w:pPr>
      <w:r w:rsidRPr="00CC1A46">
        <w:rPr>
          <w:rFonts w:ascii="Trebuchet MS" w:eastAsia="Times New Roman" w:hAnsi="Trebuchet MS" w:cs="Times New Roman"/>
          <w:b/>
          <w:sz w:val="22"/>
          <w:lang w:eastAsia="ro-RO"/>
        </w:rPr>
        <w:t xml:space="preserve">AMENDAMENTE LA </w:t>
      </w:r>
      <w:r w:rsidR="0064639A" w:rsidRPr="00CC1A46">
        <w:rPr>
          <w:rFonts w:ascii="Trebuchet MS" w:eastAsia="Times New Roman" w:hAnsi="Trebuchet MS" w:cs="Times New Roman"/>
          <w:b/>
          <w:sz w:val="22"/>
          <w:lang w:eastAsia="ro-RO"/>
        </w:rPr>
        <w:t xml:space="preserve">ANEXA </w:t>
      </w:r>
      <w:r w:rsidR="00564C0F" w:rsidRPr="00CC1A46">
        <w:rPr>
          <w:rFonts w:ascii="Trebuchet MS" w:eastAsia="Times New Roman" w:hAnsi="Trebuchet MS" w:cs="Times New Roman"/>
          <w:b/>
          <w:sz w:val="22"/>
          <w:lang w:eastAsia="ro-RO"/>
        </w:rPr>
        <w:t>CONVENȚIEI INTERNAȚIONALE DIN 1973 PENTRU PR</w:t>
      </w:r>
      <w:r w:rsidR="007574C3" w:rsidRPr="00CC1A46">
        <w:rPr>
          <w:rFonts w:ascii="Trebuchet MS" w:eastAsia="Times New Roman" w:hAnsi="Trebuchet MS" w:cs="Times New Roman"/>
          <w:b/>
          <w:sz w:val="22"/>
          <w:lang w:eastAsia="ro-RO"/>
        </w:rPr>
        <w:t>E</w:t>
      </w:r>
      <w:r w:rsidR="00564C0F" w:rsidRPr="00CC1A46">
        <w:rPr>
          <w:rFonts w:ascii="Trebuchet MS" w:eastAsia="Times New Roman" w:hAnsi="Trebuchet MS" w:cs="Times New Roman"/>
          <w:b/>
          <w:sz w:val="22"/>
          <w:lang w:eastAsia="ro-RO"/>
        </w:rPr>
        <w:t xml:space="preserve">VENIREA POLUĂRII DE </w:t>
      </w:r>
      <w:r w:rsidR="009C7994" w:rsidRPr="00CC1A46">
        <w:rPr>
          <w:rFonts w:ascii="Trebuchet MS" w:eastAsia="Times New Roman" w:hAnsi="Trebuchet MS" w:cs="Times New Roman"/>
          <w:b/>
          <w:sz w:val="22"/>
          <w:lang w:eastAsia="ro-RO"/>
        </w:rPr>
        <w:t>CĂTRE</w:t>
      </w:r>
      <w:r w:rsidR="00564C0F" w:rsidRPr="00CC1A46">
        <w:rPr>
          <w:rFonts w:ascii="Trebuchet MS" w:eastAsia="Times New Roman" w:hAnsi="Trebuchet MS" w:cs="Times New Roman"/>
          <w:b/>
          <w:sz w:val="22"/>
          <w:lang w:eastAsia="ro-RO"/>
        </w:rPr>
        <w:t xml:space="preserve"> NAVE, AȘA CUM A FOST MODIFICATĂ PRIN PROTOCOLUL DIN 1978</w:t>
      </w:r>
      <w:r w:rsidR="00C5137C" w:rsidRPr="00CC1A46">
        <w:rPr>
          <w:rFonts w:ascii="Trebuchet MS" w:eastAsia="Times New Roman" w:hAnsi="Trebuchet MS" w:cs="Times New Roman"/>
          <w:b/>
          <w:sz w:val="22"/>
          <w:lang w:eastAsia="ro-RO"/>
        </w:rPr>
        <w:t xml:space="preserve"> REFERITOR LA ACEASTA</w:t>
      </w:r>
    </w:p>
    <w:p w14:paraId="7E06C999" w14:textId="77777777" w:rsidR="004700B5" w:rsidRPr="00CC1A46" w:rsidRDefault="004700B5" w:rsidP="00094CE6">
      <w:pPr>
        <w:autoSpaceDE w:val="0"/>
        <w:autoSpaceDN w:val="0"/>
        <w:adjustRightInd w:val="0"/>
        <w:jc w:val="center"/>
        <w:rPr>
          <w:rFonts w:ascii="Trebuchet MS" w:eastAsia="Times New Roman" w:hAnsi="Trebuchet MS" w:cs="Times New Roman"/>
          <w:b/>
          <w:sz w:val="22"/>
          <w:lang w:eastAsia="ro-RO"/>
        </w:rPr>
      </w:pPr>
    </w:p>
    <w:p w14:paraId="6570EBD0" w14:textId="77777777" w:rsidR="009C7994" w:rsidRPr="00CC1A46" w:rsidRDefault="009C7994" w:rsidP="00094CE6">
      <w:pPr>
        <w:autoSpaceDE w:val="0"/>
        <w:autoSpaceDN w:val="0"/>
        <w:adjustRightInd w:val="0"/>
        <w:jc w:val="center"/>
        <w:rPr>
          <w:rFonts w:ascii="Trebuchet MS" w:eastAsia="Times New Roman" w:hAnsi="Trebuchet MS" w:cs="Times New Roman"/>
          <w:b/>
          <w:sz w:val="22"/>
          <w:lang w:eastAsia="ro-RO"/>
        </w:rPr>
      </w:pPr>
      <w:r w:rsidRPr="00CC1A46">
        <w:rPr>
          <w:rFonts w:ascii="Trebuchet MS" w:eastAsia="Times New Roman" w:hAnsi="Trebuchet MS" w:cs="Times New Roman"/>
          <w:b/>
          <w:sz w:val="22"/>
          <w:lang w:eastAsia="ro-RO"/>
        </w:rPr>
        <w:t xml:space="preserve">Amendamente la </w:t>
      </w:r>
      <w:r w:rsidR="005C37F0" w:rsidRPr="00CC1A46">
        <w:rPr>
          <w:rFonts w:ascii="Trebuchet MS" w:eastAsia="Times New Roman" w:hAnsi="Trebuchet MS" w:cs="Times New Roman"/>
          <w:b/>
          <w:sz w:val="22"/>
          <w:lang w:eastAsia="ro-RO"/>
        </w:rPr>
        <w:t>Anexa I</w:t>
      </w:r>
      <w:r w:rsidR="0077173A" w:rsidRPr="00CC1A46">
        <w:rPr>
          <w:rFonts w:ascii="Trebuchet MS" w:eastAsia="Times New Roman" w:hAnsi="Trebuchet MS" w:cs="Times New Roman"/>
          <w:b/>
          <w:sz w:val="22"/>
          <w:lang w:eastAsia="ro-RO"/>
        </w:rPr>
        <w:t xml:space="preserve">I la </w:t>
      </w:r>
      <w:r w:rsidRPr="00CC1A46">
        <w:rPr>
          <w:rFonts w:ascii="Trebuchet MS" w:eastAsia="Times New Roman" w:hAnsi="Trebuchet MS" w:cs="Times New Roman"/>
          <w:b/>
          <w:sz w:val="22"/>
          <w:lang w:eastAsia="ro-RO"/>
        </w:rPr>
        <w:t>MARPOL</w:t>
      </w:r>
    </w:p>
    <w:p w14:paraId="381386DF" w14:textId="77777777" w:rsidR="009C7994" w:rsidRPr="00CC1A46" w:rsidRDefault="009C7994" w:rsidP="00094CE6">
      <w:pPr>
        <w:autoSpaceDE w:val="0"/>
        <w:autoSpaceDN w:val="0"/>
        <w:adjustRightInd w:val="0"/>
        <w:jc w:val="center"/>
        <w:rPr>
          <w:rFonts w:ascii="Trebuchet MS" w:eastAsia="Times New Roman" w:hAnsi="Trebuchet MS" w:cs="Times New Roman"/>
          <w:b/>
          <w:sz w:val="22"/>
          <w:lang w:eastAsia="ro-RO"/>
        </w:rPr>
      </w:pPr>
    </w:p>
    <w:p w14:paraId="6029D999" w14:textId="77777777" w:rsidR="009C7994" w:rsidRPr="00CC1A46" w:rsidRDefault="007574C3" w:rsidP="00094CE6">
      <w:pPr>
        <w:autoSpaceDE w:val="0"/>
        <w:autoSpaceDN w:val="0"/>
        <w:adjustRightInd w:val="0"/>
        <w:jc w:val="center"/>
        <w:rPr>
          <w:rFonts w:ascii="Trebuchet MS" w:eastAsia="Times New Roman" w:hAnsi="Trebuchet MS" w:cs="Times New Roman"/>
          <w:b/>
          <w:sz w:val="22"/>
          <w:lang w:eastAsia="ro-RO"/>
        </w:rPr>
      </w:pPr>
      <w:r w:rsidRPr="00CC1A46">
        <w:rPr>
          <w:rFonts w:ascii="Trebuchet MS" w:eastAsia="Times New Roman" w:hAnsi="Trebuchet MS" w:cs="Times New Roman"/>
          <w:b/>
          <w:sz w:val="22"/>
          <w:lang w:eastAsia="ro-RO"/>
        </w:rPr>
        <w:t>(</w:t>
      </w:r>
      <w:r w:rsidR="00EA788A" w:rsidRPr="00CC1A46">
        <w:rPr>
          <w:rFonts w:ascii="Trebuchet MS" w:eastAsia="Times New Roman" w:hAnsi="Trebuchet MS" w:cs="Times New Roman"/>
          <w:b/>
          <w:sz w:val="22"/>
          <w:lang w:eastAsia="ro-RO"/>
        </w:rPr>
        <w:t>Reziduuri de marfă</w:t>
      </w:r>
      <w:r w:rsidR="006A3619" w:rsidRPr="00CC1A46">
        <w:rPr>
          <w:rFonts w:ascii="Trebuchet MS" w:eastAsia="Times New Roman" w:hAnsi="Trebuchet MS" w:cs="Times New Roman"/>
          <w:b/>
          <w:sz w:val="22"/>
          <w:lang w:eastAsia="ro-RO"/>
        </w:rPr>
        <w:t xml:space="preserve"> și</w:t>
      </w:r>
      <w:r w:rsidR="00E26B04" w:rsidRPr="00CC1A46">
        <w:rPr>
          <w:rFonts w:ascii="Trebuchet MS" w:eastAsia="Times New Roman" w:hAnsi="Trebuchet MS" w:cs="Times New Roman"/>
          <w:b/>
          <w:sz w:val="22"/>
          <w:lang w:eastAsia="ro-RO"/>
        </w:rPr>
        <w:t xml:space="preserve"> amestecuri rezultate în urma</w:t>
      </w:r>
      <w:r w:rsidR="006A3619" w:rsidRPr="00CC1A46">
        <w:rPr>
          <w:rFonts w:ascii="Trebuchet MS" w:eastAsia="Times New Roman" w:hAnsi="Trebuchet MS" w:cs="Times New Roman"/>
          <w:b/>
          <w:sz w:val="22"/>
          <w:lang w:eastAsia="ro-RO"/>
        </w:rPr>
        <w:t xml:space="preserve"> spălar</w:t>
      </w:r>
      <w:r w:rsidR="00E26B04" w:rsidRPr="00CC1A46">
        <w:rPr>
          <w:rFonts w:ascii="Trebuchet MS" w:eastAsia="Times New Roman" w:hAnsi="Trebuchet MS" w:cs="Times New Roman"/>
          <w:b/>
          <w:sz w:val="22"/>
          <w:lang w:eastAsia="ro-RO"/>
        </w:rPr>
        <w:t>ii</w:t>
      </w:r>
      <w:r w:rsidR="006A3619" w:rsidRPr="00CC1A46">
        <w:rPr>
          <w:rFonts w:ascii="Trebuchet MS" w:eastAsia="Times New Roman" w:hAnsi="Trebuchet MS" w:cs="Times New Roman"/>
          <w:b/>
          <w:sz w:val="22"/>
          <w:lang w:eastAsia="ro-RO"/>
        </w:rPr>
        <w:t xml:space="preserve"> </w:t>
      </w:r>
      <w:r w:rsidR="00EC57BF" w:rsidRPr="00CC1A46">
        <w:rPr>
          <w:rFonts w:ascii="Trebuchet MS" w:eastAsia="Times New Roman" w:hAnsi="Trebuchet MS" w:cs="Times New Roman"/>
          <w:b/>
          <w:sz w:val="22"/>
          <w:lang w:eastAsia="ro-RO"/>
        </w:rPr>
        <w:t>tancurilor</w:t>
      </w:r>
      <w:r w:rsidR="00ED6777" w:rsidRPr="00CC1A46">
        <w:rPr>
          <w:rFonts w:ascii="Trebuchet MS" w:eastAsia="Times New Roman" w:hAnsi="Trebuchet MS" w:cs="Times New Roman"/>
          <w:b/>
          <w:sz w:val="22"/>
          <w:lang w:eastAsia="ro-RO"/>
        </w:rPr>
        <w:t xml:space="preserve"> de produse persistente</w:t>
      </w:r>
      <w:r w:rsidR="00995813" w:rsidRPr="00CC1A46">
        <w:rPr>
          <w:rFonts w:ascii="Trebuchet MS" w:eastAsia="Times New Roman" w:hAnsi="Trebuchet MS" w:cs="Times New Roman"/>
          <w:b/>
          <w:sz w:val="22"/>
          <w:lang w:eastAsia="ro-RO"/>
        </w:rPr>
        <w:t xml:space="preserve"> care plutesc</w:t>
      </w:r>
      <w:r w:rsidR="0080078C" w:rsidRPr="00CC1A46">
        <w:rPr>
          <w:rFonts w:ascii="Trebuchet MS" w:eastAsia="Times New Roman" w:hAnsi="Trebuchet MS" w:cs="Times New Roman"/>
          <w:b/>
          <w:sz w:val="22"/>
          <w:lang w:eastAsia="ro-RO"/>
        </w:rPr>
        <w:t>)</w:t>
      </w:r>
    </w:p>
    <w:p w14:paraId="408DB273" w14:textId="77777777" w:rsidR="00BA47D9" w:rsidRPr="00CC1A46" w:rsidRDefault="00BA47D9" w:rsidP="00094CE6">
      <w:pPr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</w:p>
    <w:p w14:paraId="1703C6E3" w14:textId="77777777" w:rsidR="00AA605E" w:rsidRPr="00CC1A46" w:rsidRDefault="0080078C" w:rsidP="00094CE6">
      <w:pPr>
        <w:rPr>
          <w:rFonts w:ascii="Trebuchet MS" w:eastAsiaTheme="minorEastAsia" w:hAnsi="Trebuchet MS" w:cs="Times New Roman"/>
          <w:bCs/>
          <w:sz w:val="22"/>
          <w:lang w:eastAsia="zh-CN"/>
        </w:rPr>
      </w:pPr>
      <w:r w:rsidRPr="00CC1A46">
        <w:rPr>
          <w:rFonts w:ascii="Trebuchet MS" w:eastAsiaTheme="minorEastAsia" w:hAnsi="Trebuchet MS" w:cs="Times New Roman"/>
          <w:bCs/>
          <w:sz w:val="22"/>
          <w:lang w:eastAsia="zh-CN"/>
        </w:rPr>
        <w:t>COMITETUL PENTRU PROTECŢIA MEDIULUI MARIN,</w:t>
      </w:r>
    </w:p>
    <w:p w14:paraId="06F1B588" w14:textId="77777777" w:rsidR="00BA47D9" w:rsidRPr="00CC1A46" w:rsidRDefault="00BA47D9" w:rsidP="00094CE6">
      <w:pPr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</w:p>
    <w:p w14:paraId="01CDC554" w14:textId="77777777" w:rsidR="00BA47D9" w:rsidRPr="00CC1A46" w:rsidRDefault="0080078C" w:rsidP="00094CE6">
      <w:pPr>
        <w:autoSpaceDE w:val="0"/>
        <w:autoSpaceDN w:val="0"/>
        <w:adjustRightInd w:val="0"/>
        <w:rPr>
          <w:rFonts w:ascii="Trebuchet MS" w:eastAsiaTheme="minorEastAsia" w:hAnsi="Trebuchet MS" w:cs="Times New Roman"/>
          <w:bCs/>
          <w:sz w:val="22"/>
          <w:lang w:eastAsia="zh-CN"/>
        </w:rPr>
      </w:pPr>
      <w:r w:rsidRPr="00CC1A46">
        <w:rPr>
          <w:rFonts w:ascii="Trebuchet MS" w:eastAsiaTheme="minorEastAsia" w:hAnsi="Trebuchet MS" w:cs="Times New Roman"/>
          <w:bCs/>
          <w:sz w:val="22"/>
          <w:lang w:eastAsia="zh-CN"/>
        </w:rPr>
        <w:t>AMINTIND articolul 38(a) al Conven</w:t>
      </w:r>
      <w:r w:rsidR="00F33FC7" w:rsidRPr="00CC1A46">
        <w:rPr>
          <w:rFonts w:ascii="Trebuchet MS" w:eastAsiaTheme="minorEastAsia" w:hAnsi="Trebuchet MS" w:cs="Times New Roman"/>
          <w:bCs/>
          <w:sz w:val="22"/>
          <w:lang w:eastAsia="zh-CN"/>
        </w:rPr>
        <w:t>ț</w:t>
      </w:r>
      <w:r w:rsidRPr="00CC1A46">
        <w:rPr>
          <w:rFonts w:ascii="Trebuchet MS" w:eastAsiaTheme="minorEastAsia" w:hAnsi="Trebuchet MS" w:cs="Times New Roman"/>
          <w:bCs/>
          <w:sz w:val="22"/>
          <w:lang w:eastAsia="zh-CN"/>
        </w:rPr>
        <w:t>iei privind crearea Organiza</w:t>
      </w:r>
      <w:r w:rsidR="00F33FC7" w:rsidRPr="00CC1A46">
        <w:rPr>
          <w:rFonts w:ascii="Trebuchet MS" w:eastAsiaTheme="minorEastAsia" w:hAnsi="Trebuchet MS" w:cs="Times New Roman"/>
          <w:bCs/>
          <w:sz w:val="22"/>
          <w:lang w:eastAsia="zh-CN"/>
        </w:rPr>
        <w:t>ț</w:t>
      </w:r>
      <w:r w:rsidRPr="00CC1A46">
        <w:rPr>
          <w:rFonts w:ascii="Trebuchet MS" w:eastAsiaTheme="minorEastAsia" w:hAnsi="Trebuchet MS" w:cs="Times New Roman"/>
          <w:bCs/>
          <w:sz w:val="22"/>
          <w:lang w:eastAsia="zh-CN"/>
        </w:rPr>
        <w:t>iei Maritime Interna</w:t>
      </w:r>
      <w:r w:rsidR="00F33FC7" w:rsidRPr="00CC1A46">
        <w:rPr>
          <w:rFonts w:ascii="Trebuchet MS" w:eastAsiaTheme="minorEastAsia" w:hAnsi="Trebuchet MS" w:cs="Times New Roman"/>
          <w:bCs/>
          <w:sz w:val="22"/>
          <w:lang w:eastAsia="zh-CN"/>
        </w:rPr>
        <w:t>ț</w:t>
      </w:r>
      <w:r w:rsidRPr="00CC1A46">
        <w:rPr>
          <w:rFonts w:ascii="Trebuchet MS" w:eastAsiaTheme="minorEastAsia" w:hAnsi="Trebuchet MS" w:cs="Times New Roman"/>
          <w:bCs/>
          <w:sz w:val="22"/>
          <w:lang w:eastAsia="zh-CN"/>
        </w:rPr>
        <w:t>ionale referitor la func</w:t>
      </w:r>
      <w:r w:rsidR="00F33FC7" w:rsidRPr="00CC1A46">
        <w:rPr>
          <w:rFonts w:ascii="Trebuchet MS" w:eastAsiaTheme="minorEastAsia" w:hAnsi="Trebuchet MS" w:cs="Times New Roman"/>
          <w:bCs/>
          <w:sz w:val="22"/>
          <w:lang w:eastAsia="zh-CN"/>
        </w:rPr>
        <w:t>ț</w:t>
      </w:r>
      <w:r w:rsidRPr="00CC1A46">
        <w:rPr>
          <w:rFonts w:ascii="Trebuchet MS" w:eastAsiaTheme="minorEastAsia" w:hAnsi="Trebuchet MS" w:cs="Times New Roman"/>
          <w:bCs/>
          <w:sz w:val="22"/>
          <w:lang w:eastAsia="zh-CN"/>
        </w:rPr>
        <w:t>iile Comitetului pentru protec</w:t>
      </w:r>
      <w:r w:rsidR="00F33FC7" w:rsidRPr="00CC1A46">
        <w:rPr>
          <w:rFonts w:ascii="Trebuchet MS" w:eastAsiaTheme="minorEastAsia" w:hAnsi="Trebuchet MS" w:cs="Times New Roman"/>
          <w:bCs/>
          <w:sz w:val="22"/>
          <w:lang w:eastAsia="zh-CN"/>
        </w:rPr>
        <w:t>ț</w:t>
      </w:r>
      <w:r w:rsidRPr="00CC1A46">
        <w:rPr>
          <w:rFonts w:ascii="Trebuchet MS" w:eastAsiaTheme="minorEastAsia" w:hAnsi="Trebuchet MS" w:cs="Times New Roman"/>
          <w:bCs/>
          <w:sz w:val="22"/>
          <w:lang w:eastAsia="zh-CN"/>
        </w:rPr>
        <w:t>ia mediului marin conferite acestuia prin conven</w:t>
      </w:r>
      <w:r w:rsidR="00F33FC7" w:rsidRPr="00CC1A46">
        <w:rPr>
          <w:rFonts w:ascii="Trebuchet MS" w:eastAsiaTheme="minorEastAsia" w:hAnsi="Trebuchet MS" w:cs="Times New Roman"/>
          <w:bCs/>
          <w:sz w:val="22"/>
          <w:lang w:eastAsia="zh-CN"/>
        </w:rPr>
        <w:t>ț</w:t>
      </w:r>
      <w:r w:rsidRPr="00CC1A46">
        <w:rPr>
          <w:rFonts w:ascii="Trebuchet MS" w:eastAsiaTheme="minorEastAsia" w:hAnsi="Trebuchet MS" w:cs="Times New Roman"/>
          <w:bCs/>
          <w:sz w:val="22"/>
          <w:lang w:eastAsia="zh-CN"/>
        </w:rPr>
        <w:t>iile interna</w:t>
      </w:r>
      <w:r w:rsidR="00F33FC7" w:rsidRPr="00CC1A46">
        <w:rPr>
          <w:rFonts w:ascii="Trebuchet MS" w:eastAsiaTheme="minorEastAsia" w:hAnsi="Trebuchet MS" w:cs="Times New Roman"/>
          <w:bCs/>
          <w:sz w:val="22"/>
          <w:lang w:eastAsia="zh-CN"/>
        </w:rPr>
        <w:t>ț</w:t>
      </w:r>
      <w:r w:rsidRPr="00CC1A46">
        <w:rPr>
          <w:rFonts w:ascii="Trebuchet MS" w:eastAsiaTheme="minorEastAsia" w:hAnsi="Trebuchet MS" w:cs="Times New Roman"/>
          <w:bCs/>
          <w:sz w:val="22"/>
          <w:lang w:eastAsia="zh-CN"/>
        </w:rPr>
        <w:t xml:space="preserve">ionale pentru prevenirea </w:t>
      </w:r>
      <w:r w:rsidR="00F33FC7" w:rsidRPr="00CC1A46">
        <w:rPr>
          <w:rFonts w:ascii="Trebuchet MS" w:eastAsiaTheme="minorEastAsia" w:hAnsi="Trebuchet MS" w:cs="Times New Roman"/>
          <w:bCs/>
          <w:sz w:val="22"/>
          <w:lang w:eastAsia="zh-CN"/>
        </w:rPr>
        <w:t>ș</w:t>
      </w:r>
      <w:r w:rsidRPr="00CC1A46">
        <w:rPr>
          <w:rFonts w:ascii="Trebuchet MS" w:eastAsiaTheme="minorEastAsia" w:hAnsi="Trebuchet MS" w:cs="Times New Roman"/>
          <w:bCs/>
          <w:sz w:val="22"/>
          <w:lang w:eastAsia="zh-CN"/>
        </w:rPr>
        <w:t>i controlul poluării marine de către nave,</w:t>
      </w:r>
    </w:p>
    <w:p w14:paraId="4E17CD5B" w14:textId="77777777" w:rsidR="007574C3" w:rsidRPr="00CC1A46" w:rsidRDefault="007574C3" w:rsidP="00094CE6">
      <w:pPr>
        <w:autoSpaceDE w:val="0"/>
        <w:autoSpaceDN w:val="0"/>
        <w:adjustRightInd w:val="0"/>
        <w:rPr>
          <w:rFonts w:ascii="Trebuchet MS" w:hAnsi="Trebuchet MS" w:cs="Times New Roman"/>
          <w:sz w:val="22"/>
          <w:highlight w:val="yellow"/>
        </w:rPr>
      </w:pPr>
    </w:p>
    <w:p w14:paraId="022DEB7D" w14:textId="77777777" w:rsidR="004459CD" w:rsidRPr="00CC1A46" w:rsidRDefault="00CA1733" w:rsidP="00094CE6">
      <w:pPr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  <w:r w:rsidRPr="00CC1A46">
        <w:rPr>
          <w:rFonts w:ascii="Trebuchet MS" w:hAnsi="Trebuchet MS" w:cs="Times New Roman"/>
          <w:sz w:val="22"/>
        </w:rPr>
        <w:t>AMINTIND DE ASEMENEA</w:t>
      </w:r>
      <w:r w:rsidR="004459CD" w:rsidRPr="00CC1A46">
        <w:rPr>
          <w:rFonts w:ascii="Trebuchet MS" w:hAnsi="Trebuchet MS" w:cs="Times New Roman"/>
          <w:sz w:val="22"/>
        </w:rPr>
        <w:t xml:space="preserve"> </w:t>
      </w:r>
      <w:r w:rsidR="00696DC4" w:rsidRPr="00CC1A46">
        <w:rPr>
          <w:rFonts w:ascii="Trebuchet MS" w:hAnsi="Trebuchet MS" w:cs="Times New Roman"/>
          <w:sz w:val="22"/>
        </w:rPr>
        <w:t>articolu</w:t>
      </w:r>
      <w:r w:rsidR="007574C3" w:rsidRPr="00CC1A46">
        <w:rPr>
          <w:rFonts w:ascii="Trebuchet MS" w:hAnsi="Trebuchet MS" w:cs="Times New Roman"/>
          <w:sz w:val="22"/>
        </w:rPr>
        <w:t>l 16 al Convenției internaționale din 1973 pentru prevenirea poluării de către n</w:t>
      </w:r>
      <w:r w:rsidR="00696DC4" w:rsidRPr="00CC1A46">
        <w:rPr>
          <w:rFonts w:ascii="Trebuchet MS" w:hAnsi="Trebuchet MS" w:cs="Times New Roman"/>
          <w:sz w:val="22"/>
        </w:rPr>
        <w:t>ave, așa cum a</w:t>
      </w:r>
      <w:r w:rsidR="007574C3" w:rsidRPr="00CC1A46">
        <w:rPr>
          <w:rFonts w:ascii="Trebuchet MS" w:hAnsi="Trebuchet MS" w:cs="Times New Roman"/>
          <w:sz w:val="22"/>
        </w:rPr>
        <w:t xml:space="preserve"> f</w:t>
      </w:r>
      <w:r w:rsidR="00094F01" w:rsidRPr="00CC1A46">
        <w:rPr>
          <w:rFonts w:ascii="Trebuchet MS" w:hAnsi="Trebuchet MS" w:cs="Times New Roman"/>
          <w:sz w:val="22"/>
        </w:rPr>
        <w:t>ost modificată prin Protocolul</w:t>
      </w:r>
      <w:r w:rsidR="007574C3" w:rsidRPr="00CC1A46">
        <w:rPr>
          <w:rFonts w:ascii="Trebuchet MS" w:hAnsi="Trebuchet MS" w:cs="Times New Roman"/>
          <w:sz w:val="22"/>
        </w:rPr>
        <w:t xml:space="preserve"> din</w:t>
      </w:r>
      <w:r w:rsidR="00094F01" w:rsidRPr="00CC1A46">
        <w:rPr>
          <w:rFonts w:ascii="Trebuchet MS" w:hAnsi="Trebuchet MS" w:cs="Times New Roman"/>
          <w:sz w:val="22"/>
        </w:rPr>
        <w:t xml:space="preserve"> 1978</w:t>
      </w:r>
      <w:r w:rsidR="00696DC4" w:rsidRPr="00CC1A46">
        <w:rPr>
          <w:rFonts w:ascii="Trebuchet MS" w:hAnsi="Trebuchet MS" w:cs="Times New Roman"/>
          <w:sz w:val="22"/>
        </w:rPr>
        <w:t xml:space="preserve"> referitor la aceasta (MARPOL), care specifică </w:t>
      </w:r>
      <w:r w:rsidR="00190F32" w:rsidRPr="00CC1A46">
        <w:rPr>
          <w:rFonts w:ascii="Trebuchet MS" w:hAnsi="Trebuchet MS" w:cs="Times New Roman"/>
          <w:sz w:val="22"/>
        </w:rPr>
        <w:t>procedura de amendare și conferă organismului c</w:t>
      </w:r>
      <w:r w:rsidR="0077173A" w:rsidRPr="00CC1A46">
        <w:rPr>
          <w:rFonts w:ascii="Trebuchet MS" w:hAnsi="Trebuchet MS" w:cs="Times New Roman"/>
          <w:sz w:val="22"/>
        </w:rPr>
        <w:t>orespunzător</w:t>
      </w:r>
      <w:r w:rsidR="00696DC4" w:rsidRPr="00CC1A46">
        <w:rPr>
          <w:rFonts w:ascii="Trebuchet MS" w:hAnsi="Trebuchet MS" w:cs="Times New Roman"/>
          <w:sz w:val="22"/>
        </w:rPr>
        <w:t xml:space="preserve"> </w:t>
      </w:r>
      <w:r w:rsidR="00190F32" w:rsidRPr="00CC1A46">
        <w:rPr>
          <w:rFonts w:ascii="Trebuchet MS" w:hAnsi="Trebuchet MS" w:cs="Times New Roman"/>
          <w:sz w:val="22"/>
        </w:rPr>
        <w:t xml:space="preserve">al Organizației funcția de </w:t>
      </w:r>
      <w:r w:rsidR="0077173A" w:rsidRPr="00CC1A46">
        <w:rPr>
          <w:rFonts w:ascii="Trebuchet MS" w:hAnsi="Trebuchet MS" w:cs="Times New Roman"/>
          <w:sz w:val="22"/>
        </w:rPr>
        <w:t>examinare</w:t>
      </w:r>
      <w:r w:rsidR="003436E0" w:rsidRPr="00CC1A46">
        <w:rPr>
          <w:rFonts w:ascii="Trebuchet MS" w:hAnsi="Trebuchet MS" w:cs="Times New Roman"/>
          <w:sz w:val="22"/>
        </w:rPr>
        <w:t xml:space="preserve"> și adoptare</w:t>
      </w:r>
      <w:r w:rsidR="0077173A" w:rsidRPr="00CC1A46">
        <w:rPr>
          <w:rFonts w:ascii="Trebuchet MS" w:hAnsi="Trebuchet MS" w:cs="Times New Roman"/>
          <w:sz w:val="22"/>
        </w:rPr>
        <w:t xml:space="preserve"> a amendamentelor</w:t>
      </w:r>
      <w:r w:rsidR="00190F32" w:rsidRPr="00CC1A46">
        <w:rPr>
          <w:rFonts w:ascii="Trebuchet MS" w:hAnsi="Trebuchet MS" w:cs="Times New Roman"/>
          <w:sz w:val="22"/>
        </w:rPr>
        <w:t xml:space="preserve"> la aceasta,</w:t>
      </w:r>
    </w:p>
    <w:p w14:paraId="36AFD335" w14:textId="77777777" w:rsidR="00BA47D9" w:rsidRPr="00CC1A46" w:rsidRDefault="00BA47D9" w:rsidP="00094CE6">
      <w:pPr>
        <w:autoSpaceDE w:val="0"/>
        <w:autoSpaceDN w:val="0"/>
        <w:adjustRightInd w:val="0"/>
        <w:rPr>
          <w:rFonts w:ascii="Trebuchet MS" w:hAnsi="Trebuchet MS" w:cs="Times New Roman"/>
          <w:sz w:val="22"/>
          <w:highlight w:val="yellow"/>
        </w:rPr>
      </w:pPr>
    </w:p>
    <w:p w14:paraId="124665F6" w14:textId="77777777" w:rsidR="00800470" w:rsidRPr="00CC1A46" w:rsidRDefault="00190F32" w:rsidP="00094CE6">
      <w:pPr>
        <w:rPr>
          <w:rFonts w:ascii="Trebuchet MS" w:eastAsiaTheme="minorEastAsia" w:hAnsi="Trebuchet MS" w:cs="Times New Roman"/>
          <w:sz w:val="22"/>
          <w:lang w:eastAsia="zh-CN"/>
        </w:rPr>
      </w:pPr>
      <w:r w:rsidRPr="00CC1A46">
        <w:rPr>
          <w:rFonts w:ascii="Trebuchet MS" w:eastAsiaTheme="minorEastAsia" w:hAnsi="Trebuchet MS" w:cs="Times New Roman"/>
          <w:sz w:val="22"/>
          <w:lang w:eastAsia="zh-CN"/>
        </w:rPr>
        <w:t>LUÂND ÎN CONSIDERARE, la cea de-a ș</w:t>
      </w:r>
      <w:r w:rsidR="003B14A9" w:rsidRPr="00CC1A46">
        <w:rPr>
          <w:rFonts w:ascii="Trebuchet MS" w:eastAsiaTheme="minorEastAsia" w:hAnsi="Trebuchet MS" w:cs="Times New Roman"/>
          <w:sz w:val="22"/>
          <w:lang w:eastAsia="zh-CN"/>
        </w:rPr>
        <w:t xml:space="preserve">aptezeci și </w:t>
      </w:r>
      <w:r w:rsidR="009D19CE" w:rsidRPr="00CC1A46">
        <w:rPr>
          <w:rFonts w:ascii="Trebuchet MS" w:eastAsiaTheme="minorEastAsia" w:hAnsi="Trebuchet MS" w:cs="Times New Roman"/>
          <w:sz w:val="22"/>
          <w:lang w:eastAsia="zh-CN"/>
        </w:rPr>
        <w:t>patra</w:t>
      </w:r>
      <w:r w:rsidR="0010685F" w:rsidRPr="00CC1A46">
        <w:rPr>
          <w:rFonts w:ascii="Trebuchet MS" w:eastAsiaTheme="minorEastAsia" w:hAnsi="Trebuchet MS" w:cs="Times New Roman"/>
          <w:sz w:val="22"/>
          <w:lang w:eastAsia="zh-CN"/>
        </w:rPr>
        <w:t xml:space="preserve"> </w:t>
      </w:r>
      <w:r w:rsidRPr="00CC1A46">
        <w:rPr>
          <w:rFonts w:ascii="Trebuchet MS" w:eastAsiaTheme="minorEastAsia" w:hAnsi="Trebuchet MS" w:cs="Times New Roman"/>
          <w:sz w:val="22"/>
          <w:lang w:eastAsia="zh-CN"/>
        </w:rPr>
        <w:t>sesiune</w:t>
      </w:r>
      <w:r w:rsidR="0010685F" w:rsidRPr="00CC1A46">
        <w:rPr>
          <w:rFonts w:ascii="Trebuchet MS" w:eastAsiaTheme="minorEastAsia" w:hAnsi="Trebuchet MS" w:cs="Times New Roman"/>
          <w:sz w:val="22"/>
          <w:lang w:eastAsia="zh-CN"/>
        </w:rPr>
        <w:t xml:space="preserve"> a sa</w:t>
      </w:r>
      <w:r w:rsidRPr="00CC1A46">
        <w:rPr>
          <w:rFonts w:ascii="Trebuchet MS" w:eastAsiaTheme="minorEastAsia" w:hAnsi="Trebuchet MS" w:cs="Times New Roman"/>
          <w:sz w:val="22"/>
          <w:lang w:eastAsia="zh-CN"/>
        </w:rPr>
        <w:t xml:space="preserve">, amendamentele propuse </w:t>
      </w:r>
      <w:r w:rsidR="00223822" w:rsidRPr="00CC1A46">
        <w:rPr>
          <w:rFonts w:ascii="Trebuchet MS" w:eastAsiaTheme="minorEastAsia" w:hAnsi="Trebuchet MS" w:cs="Times New Roman"/>
          <w:sz w:val="22"/>
          <w:lang w:eastAsia="zh-CN"/>
        </w:rPr>
        <w:t xml:space="preserve">la </w:t>
      </w:r>
      <w:r w:rsidR="00ED6777" w:rsidRPr="00CC1A46">
        <w:rPr>
          <w:rFonts w:ascii="Trebuchet MS" w:eastAsiaTheme="minorEastAsia" w:hAnsi="Trebuchet MS" w:cs="Times New Roman"/>
          <w:sz w:val="22"/>
          <w:lang w:eastAsia="zh-CN"/>
        </w:rPr>
        <w:t>Anexa I</w:t>
      </w:r>
      <w:r w:rsidR="0010685F" w:rsidRPr="00CC1A46">
        <w:rPr>
          <w:rFonts w:ascii="Trebuchet MS" w:eastAsiaTheme="minorEastAsia" w:hAnsi="Trebuchet MS" w:cs="Times New Roman"/>
          <w:sz w:val="22"/>
          <w:lang w:eastAsia="zh-CN"/>
        </w:rPr>
        <w:t xml:space="preserve">I la MARPOL </w:t>
      </w:r>
      <w:r w:rsidR="00153DCA" w:rsidRPr="00CC1A46">
        <w:rPr>
          <w:rFonts w:ascii="Trebuchet MS" w:eastAsiaTheme="minorEastAsia" w:hAnsi="Trebuchet MS" w:cs="Times New Roman"/>
          <w:sz w:val="22"/>
          <w:lang w:eastAsia="zh-CN"/>
        </w:rPr>
        <w:t>cu privire</w:t>
      </w:r>
      <w:r w:rsidR="00223822" w:rsidRPr="00CC1A46">
        <w:rPr>
          <w:rFonts w:ascii="Trebuchet MS" w:eastAsiaTheme="minorEastAsia" w:hAnsi="Trebuchet MS" w:cs="Times New Roman"/>
          <w:sz w:val="22"/>
          <w:lang w:eastAsia="zh-CN"/>
        </w:rPr>
        <w:t xml:space="preserve"> la </w:t>
      </w:r>
      <w:r w:rsidR="00B42C27" w:rsidRPr="00CC1A46">
        <w:rPr>
          <w:rFonts w:ascii="Trebuchet MS" w:eastAsia="Times New Roman" w:hAnsi="Trebuchet MS" w:cs="Times New Roman"/>
          <w:sz w:val="22"/>
          <w:lang w:eastAsia="ro-RO"/>
        </w:rPr>
        <w:t>reziduuri</w:t>
      </w:r>
      <w:r w:rsidR="00AD63E6" w:rsidRPr="00CC1A46">
        <w:rPr>
          <w:rFonts w:ascii="Trebuchet MS" w:eastAsia="Times New Roman" w:hAnsi="Trebuchet MS" w:cs="Times New Roman"/>
          <w:sz w:val="22"/>
          <w:lang w:eastAsia="ro-RO"/>
        </w:rPr>
        <w:t>le</w:t>
      </w:r>
      <w:r w:rsidR="00B42C27" w:rsidRPr="00CC1A46">
        <w:rPr>
          <w:rFonts w:ascii="Trebuchet MS" w:eastAsia="Times New Roman" w:hAnsi="Trebuchet MS" w:cs="Times New Roman"/>
          <w:sz w:val="22"/>
          <w:lang w:eastAsia="ro-RO"/>
        </w:rPr>
        <w:t xml:space="preserve"> de marfă și amestecuri</w:t>
      </w:r>
      <w:r w:rsidR="00AD63E6" w:rsidRPr="00CC1A46">
        <w:rPr>
          <w:rFonts w:ascii="Trebuchet MS" w:eastAsia="Times New Roman" w:hAnsi="Trebuchet MS" w:cs="Times New Roman"/>
          <w:sz w:val="22"/>
          <w:lang w:eastAsia="ro-RO"/>
        </w:rPr>
        <w:t>le</w:t>
      </w:r>
      <w:r w:rsidR="00B42C27" w:rsidRPr="00CC1A46">
        <w:rPr>
          <w:rFonts w:ascii="Trebuchet MS" w:eastAsia="Times New Roman" w:hAnsi="Trebuchet MS" w:cs="Times New Roman"/>
          <w:sz w:val="22"/>
          <w:lang w:eastAsia="ro-RO"/>
        </w:rPr>
        <w:t xml:space="preserve"> rezultate în urma spălarii tancurilor de produse persistente care plutesc</w:t>
      </w:r>
      <w:r w:rsidR="00800470" w:rsidRPr="00CC1A46">
        <w:rPr>
          <w:rFonts w:ascii="Trebuchet MS" w:eastAsiaTheme="minorEastAsia" w:hAnsi="Trebuchet MS" w:cs="Times New Roman"/>
          <w:sz w:val="22"/>
          <w:lang w:eastAsia="zh-CN"/>
        </w:rPr>
        <w:t>,</w:t>
      </w:r>
      <w:r w:rsidR="003420A3" w:rsidRPr="00CC1A46">
        <w:rPr>
          <w:rFonts w:ascii="Trebuchet MS" w:eastAsiaTheme="minorEastAsia" w:hAnsi="Trebuchet MS" w:cs="Times New Roman"/>
          <w:sz w:val="22"/>
          <w:lang w:eastAsia="zh-CN"/>
        </w:rPr>
        <w:t xml:space="preserve"> care au fost difuzate în conformitate cu articolul 16(2)</w:t>
      </w:r>
      <w:r w:rsidR="00E52411" w:rsidRPr="00CC1A46">
        <w:rPr>
          <w:rFonts w:ascii="Trebuchet MS" w:eastAsiaTheme="minorEastAsia" w:hAnsi="Trebuchet MS" w:cs="Times New Roman"/>
          <w:sz w:val="22"/>
          <w:lang w:eastAsia="zh-CN"/>
        </w:rPr>
        <w:t>(a)</w:t>
      </w:r>
      <w:r w:rsidR="00B10D34" w:rsidRPr="00CC1A46">
        <w:rPr>
          <w:rFonts w:ascii="Trebuchet MS" w:eastAsiaTheme="minorEastAsia" w:hAnsi="Trebuchet MS" w:cs="Times New Roman"/>
          <w:sz w:val="22"/>
          <w:lang w:eastAsia="zh-CN"/>
        </w:rPr>
        <w:t xml:space="preserve"> al</w:t>
      </w:r>
      <w:r w:rsidR="00E52411" w:rsidRPr="00CC1A46">
        <w:rPr>
          <w:rFonts w:ascii="Trebuchet MS" w:eastAsiaTheme="minorEastAsia" w:hAnsi="Trebuchet MS" w:cs="Times New Roman"/>
          <w:sz w:val="22"/>
          <w:lang w:eastAsia="zh-CN"/>
        </w:rPr>
        <w:t xml:space="preserve"> MARPOL,</w:t>
      </w:r>
    </w:p>
    <w:p w14:paraId="31C24058" w14:textId="77777777" w:rsidR="00BA47D9" w:rsidRPr="00CC1A46" w:rsidRDefault="00BA47D9" w:rsidP="00094CE6">
      <w:pPr>
        <w:autoSpaceDE w:val="0"/>
        <w:autoSpaceDN w:val="0"/>
        <w:adjustRightInd w:val="0"/>
        <w:rPr>
          <w:rFonts w:ascii="Trebuchet MS" w:hAnsi="Trebuchet MS" w:cs="Times New Roman"/>
          <w:sz w:val="22"/>
          <w:highlight w:val="yellow"/>
        </w:rPr>
      </w:pPr>
    </w:p>
    <w:p w14:paraId="042B4FBB" w14:textId="77777777" w:rsidR="00BA47D9" w:rsidRPr="00CC1A46" w:rsidRDefault="00800470" w:rsidP="00094CE6">
      <w:pPr>
        <w:tabs>
          <w:tab w:val="left" w:pos="1134"/>
        </w:tabs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  <w:r w:rsidRPr="00CC1A46">
        <w:rPr>
          <w:rFonts w:ascii="Trebuchet MS" w:hAnsi="Trebuchet MS" w:cs="Times New Roman"/>
          <w:sz w:val="22"/>
        </w:rPr>
        <w:t>1</w:t>
      </w:r>
      <w:r w:rsidR="007632F7" w:rsidRPr="00CC1A46">
        <w:rPr>
          <w:rFonts w:ascii="Trebuchet MS" w:hAnsi="Trebuchet MS" w:cs="Times New Roman"/>
          <w:sz w:val="22"/>
        </w:rPr>
        <w:tab/>
      </w:r>
      <w:r w:rsidR="001F3BC9" w:rsidRPr="00CC1A46">
        <w:rPr>
          <w:rFonts w:ascii="Trebuchet MS" w:hAnsi="Trebuchet MS" w:cs="Times New Roman"/>
          <w:sz w:val="22"/>
        </w:rPr>
        <w:t>ADOPT</w:t>
      </w:r>
      <w:r w:rsidR="00005C05" w:rsidRPr="00CC1A46">
        <w:rPr>
          <w:rFonts w:ascii="Trebuchet MS" w:hAnsi="Trebuchet MS" w:cs="Times New Roman"/>
          <w:sz w:val="22"/>
        </w:rPr>
        <w:t>Ă</w:t>
      </w:r>
      <w:r w:rsidRPr="00CC1A46">
        <w:rPr>
          <w:rFonts w:ascii="Trebuchet MS" w:hAnsi="Trebuchet MS" w:cs="Times New Roman"/>
          <w:sz w:val="22"/>
        </w:rPr>
        <w:t>, în conformitate cu a</w:t>
      </w:r>
      <w:r w:rsidR="009327EB" w:rsidRPr="00CC1A46">
        <w:rPr>
          <w:rFonts w:ascii="Trebuchet MS" w:hAnsi="Trebuchet MS" w:cs="Times New Roman"/>
          <w:sz w:val="22"/>
        </w:rPr>
        <w:t xml:space="preserve">rticolul </w:t>
      </w:r>
      <w:r w:rsidR="00661ADD" w:rsidRPr="00CC1A46">
        <w:rPr>
          <w:rFonts w:ascii="Trebuchet MS" w:hAnsi="Trebuchet MS" w:cs="Times New Roman"/>
          <w:sz w:val="22"/>
        </w:rPr>
        <w:t xml:space="preserve">16(2)(d) </w:t>
      </w:r>
      <w:r w:rsidR="009366AD" w:rsidRPr="00CC1A46">
        <w:rPr>
          <w:rFonts w:ascii="Trebuchet MS" w:hAnsi="Trebuchet MS" w:cs="Times New Roman"/>
          <w:sz w:val="22"/>
        </w:rPr>
        <w:t>al</w:t>
      </w:r>
      <w:r w:rsidR="009F2ECE" w:rsidRPr="00CC1A46">
        <w:rPr>
          <w:rFonts w:ascii="Trebuchet MS" w:hAnsi="Trebuchet MS" w:cs="Times New Roman"/>
          <w:sz w:val="22"/>
        </w:rPr>
        <w:t xml:space="preserve"> MARPOL, amendamente</w:t>
      </w:r>
      <w:r w:rsidR="00C25DD7" w:rsidRPr="00CC1A46">
        <w:rPr>
          <w:rFonts w:ascii="Trebuchet MS" w:hAnsi="Trebuchet MS" w:cs="Times New Roman"/>
          <w:sz w:val="22"/>
        </w:rPr>
        <w:t xml:space="preserve"> la </w:t>
      </w:r>
      <w:r w:rsidR="00CF0EFF" w:rsidRPr="00CC1A46">
        <w:rPr>
          <w:rFonts w:ascii="Trebuchet MS" w:hAnsi="Trebuchet MS" w:cs="Times New Roman"/>
          <w:sz w:val="22"/>
        </w:rPr>
        <w:t>Anexa I</w:t>
      </w:r>
      <w:r w:rsidR="009366AD" w:rsidRPr="00CC1A46">
        <w:rPr>
          <w:rFonts w:ascii="Trebuchet MS" w:hAnsi="Trebuchet MS" w:cs="Times New Roman"/>
          <w:sz w:val="22"/>
        </w:rPr>
        <w:t>I la MARPOL</w:t>
      </w:r>
      <w:r w:rsidR="00C25DD7" w:rsidRPr="00CC1A46">
        <w:rPr>
          <w:rFonts w:ascii="Trebuchet MS" w:hAnsi="Trebuchet MS" w:cs="Times New Roman"/>
          <w:sz w:val="22"/>
        </w:rPr>
        <w:t xml:space="preserve">, al căror text este redat </w:t>
      </w:r>
      <w:r w:rsidR="007632F7" w:rsidRPr="00CC1A46">
        <w:rPr>
          <w:rFonts w:ascii="Trebuchet MS" w:hAnsi="Trebuchet MS" w:cs="Times New Roman"/>
          <w:sz w:val="22"/>
        </w:rPr>
        <w:t>în anexa la prezenta rezoluție;</w:t>
      </w:r>
    </w:p>
    <w:p w14:paraId="0C9E71A8" w14:textId="77777777" w:rsidR="00800470" w:rsidRPr="00CC1A46" w:rsidRDefault="00800470" w:rsidP="00094CE6">
      <w:pPr>
        <w:autoSpaceDE w:val="0"/>
        <w:autoSpaceDN w:val="0"/>
        <w:adjustRightInd w:val="0"/>
        <w:rPr>
          <w:rFonts w:ascii="Trebuchet MS" w:hAnsi="Trebuchet MS" w:cs="Times New Roman"/>
          <w:sz w:val="22"/>
          <w:highlight w:val="yellow"/>
        </w:rPr>
      </w:pPr>
    </w:p>
    <w:p w14:paraId="357B00C4" w14:textId="77777777" w:rsidR="00D91784" w:rsidRPr="00CC1A46" w:rsidRDefault="007632F7" w:rsidP="00094CE6">
      <w:pPr>
        <w:tabs>
          <w:tab w:val="left" w:pos="1134"/>
        </w:tabs>
        <w:autoSpaceDE w:val="0"/>
        <w:autoSpaceDN w:val="0"/>
        <w:adjustRightInd w:val="0"/>
        <w:rPr>
          <w:rStyle w:val="hps"/>
          <w:rFonts w:ascii="Trebuchet MS" w:hAnsi="Trebuchet MS" w:cs="Times New Roman"/>
          <w:sz w:val="22"/>
        </w:rPr>
      </w:pPr>
      <w:r w:rsidRPr="00CC1A46">
        <w:rPr>
          <w:rFonts w:ascii="Trebuchet MS" w:hAnsi="Trebuchet MS" w:cs="Times New Roman"/>
          <w:sz w:val="22"/>
        </w:rPr>
        <w:t>2</w:t>
      </w:r>
      <w:r w:rsidRPr="00CC1A46">
        <w:rPr>
          <w:rFonts w:ascii="Trebuchet MS" w:hAnsi="Trebuchet MS" w:cs="Times New Roman"/>
          <w:sz w:val="22"/>
        </w:rPr>
        <w:tab/>
      </w:r>
      <w:r w:rsidR="00A51EE3" w:rsidRPr="00CC1A46">
        <w:rPr>
          <w:rFonts w:ascii="Trebuchet MS" w:hAnsi="Trebuchet MS" w:cs="Times New Roman"/>
          <w:sz w:val="22"/>
        </w:rPr>
        <w:t>STABILEȘT</w:t>
      </w:r>
      <w:r w:rsidR="00661ADD" w:rsidRPr="00CC1A46">
        <w:rPr>
          <w:rFonts w:ascii="Trebuchet MS" w:hAnsi="Trebuchet MS" w:cs="Times New Roman"/>
          <w:sz w:val="22"/>
        </w:rPr>
        <w:t>E, în conformitate cu a</w:t>
      </w:r>
      <w:r w:rsidR="00A51EE3" w:rsidRPr="00CC1A46">
        <w:rPr>
          <w:rFonts w:ascii="Trebuchet MS" w:hAnsi="Trebuchet MS" w:cs="Times New Roman"/>
          <w:sz w:val="22"/>
        </w:rPr>
        <w:t xml:space="preserve">rticolul </w:t>
      </w:r>
      <w:r w:rsidR="00661ADD" w:rsidRPr="00CC1A46">
        <w:rPr>
          <w:rFonts w:ascii="Trebuchet MS" w:hAnsi="Trebuchet MS" w:cs="Times New Roman"/>
          <w:sz w:val="22"/>
        </w:rPr>
        <w:t>16(2)(f)(iii)</w:t>
      </w:r>
      <w:r w:rsidR="00A51EE3" w:rsidRPr="00CC1A46">
        <w:rPr>
          <w:rFonts w:ascii="Trebuchet MS" w:hAnsi="Trebuchet MS" w:cs="Times New Roman"/>
          <w:sz w:val="22"/>
        </w:rPr>
        <w:t xml:space="preserve"> </w:t>
      </w:r>
      <w:r w:rsidR="009366AD" w:rsidRPr="00CC1A46">
        <w:rPr>
          <w:rFonts w:ascii="Trebuchet MS" w:hAnsi="Trebuchet MS" w:cs="Times New Roman"/>
          <w:sz w:val="22"/>
        </w:rPr>
        <w:t>al</w:t>
      </w:r>
      <w:r w:rsidR="00A51EE3" w:rsidRPr="00CC1A46">
        <w:rPr>
          <w:rFonts w:ascii="Trebuchet MS" w:hAnsi="Trebuchet MS" w:cs="Times New Roman"/>
          <w:sz w:val="22"/>
        </w:rPr>
        <w:t xml:space="preserve"> </w:t>
      </w:r>
      <w:r w:rsidR="00661ADD" w:rsidRPr="00CC1A46">
        <w:rPr>
          <w:rFonts w:ascii="Trebuchet MS" w:hAnsi="Trebuchet MS" w:cs="Times New Roman"/>
          <w:sz w:val="22"/>
        </w:rPr>
        <w:t>MARPOL</w:t>
      </w:r>
      <w:r w:rsidR="00A51EE3" w:rsidRPr="00CC1A46">
        <w:rPr>
          <w:rFonts w:ascii="Trebuchet MS" w:hAnsi="Trebuchet MS" w:cs="Times New Roman"/>
          <w:sz w:val="22"/>
        </w:rPr>
        <w:t xml:space="preserve">, că amendamentele menționate trebuie considerate ca fiind acceptate </w:t>
      </w:r>
      <w:r w:rsidR="00340087" w:rsidRPr="00CC1A46">
        <w:rPr>
          <w:rFonts w:ascii="Trebuchet MS" w:hAnsi="Trebuchet MS" w:cs="Times New Roman"/>
          <w:sz w:val="22"/>
        </w:rPr>
        <w:t>la</w:t>
      </w:r>
      <w:r w:rsidR="007574C3" w:rsidRPr="00CC1A46">
        <w:rPr>
          <w:rFonts w:ascii="Trebuchet MS" w:hAnsi="Trebuchet MS" w:cs="Times New Roman"/>
          <w:sz w:val="22"/>
        </w:rPr>
        <w:t xml:space="preserve"> </w:t>
      </w:r>
      <w:r w:rsidR="008968F7" w:rsidRPr="00CC1A46">
        <w:rPr>
          <w:rFonts w:ascii="Trebuchet MS" w:hAnsi="Trebuchet MS" w:cs="Times New Roman"/>
          <w:sz w:val="22"/>
        </w:rPr>
        <w:t xml:space="preserve">1 </w:t>
      </w:r>
      <w:r w:rsidR="00097CA4" w:rsidRPr="00CC1A46">
        <w:rPr>
          <w:rFonts w:ascii="Trebuchet MS" w:hAnsi="Trebuchet MS" w:cs="Times New Roman"/>
          <w:sz w:val="22"/>
        </w:rPr>
        <w:t>iulie</w:t>
      </w:r>
      <w:r w:rsidR="00386A65" w:rsidRPr="00CC1A46">
        <w:rPr>
          <w:rFonts w:ascii="Trebuchet MS" w:hAnsi="Trebuchet MS" w:cs="Times New Roman"/>
          <w:sz w:val="22"/>
        </w:rPr>
        <w:t xml:space="preserve"> 2020</w:t>
      </w:r>
      <w:r w:rsidR="008968F7" w:rsidRPr="00CC1A46">
        <w:rPr>
          <w:rFonts w:ascii="Trebuchet MS" w:hAnsi="Trebuchet MS" w:cs="Times New Roman"/>
          <w:sz w:val="22"/>
        </w:rPr>
        <w:t xml:space="preserve">, </w:t>
      </w:r>
      <w:r w:rsidR="00340087" w:rsidRPr="00CC1A46">
        <w:rPr>
          <w:rFonts w:ascii="Trebuchet MS" w:hAnsi="Trebuchet MS" w:cs="Times New Roman"/>
          <w:sz w:val="22"/>
        </w:rPr>
        <w:t>în afara cazului</w:t>
      </w:r>
      <w:r w:rsidR="008968F7" w:rsidRPr="00CC1A46">
        <w:rPr>
          <w:rFonts w:ascii="Trebuchet MS" w:hAnsi="Trebuchet MS" w:cs="Times New Roman"/>
          <w:sz w:val="22"/>
        </w:rPr>
        <w:t xml:space="preserve"> în care, până la această dată, </w:t>
      </w:r>
      <w:r w:rsidR="00340087" w:rsidRPr="00CC1A46">
        <w:rPr>
          <w:rFonts w:ascii="Trebuchet MS" w:hAnsi="Trebuchet MS" w:cs="Times New Roman"/>
          <w:sz w:val="22"/>
        </w:rPr>
        <w:t>cel puțin</w:t>
      </w:r>
      <w:r w:rsidR="008968F7" w:rsidRPr="00CC1A46">
        <w:rPr>
          <w:rFonts w:ascii="Trebuchet MS" w:hAnsi="Trebuchet MS" w:cs="Times New Roman"/>
          <w:sz w:val="22"/>
        </w:rPr>
        <w:t xml:space="preserve"> o treime din</w:t>
      </w:r>
      <w:r w:rsidR="00005C05" w:rsidRPr="00CC1A46">
        <w:rPr>
          <w:rFonts w:ascii="Trebuchet MS" w:hAnsi="Trebuchet MS" w:cs="Times New Roman"/>
          <w:sz w:val="22"/>
        </w:rPr>
        <w:t xml:space="preserve"> </w:t>
      </w:r>
      <w:r w:rsidR="00693372" w:rsidRPr="00CC1A46">
        <w:rPr>
          <w:rFonts w:ascii="Trebuchet MS" w:hAnsi="Trebuchet MS" w:cs="Times New Roman"/>
          <w:sz w:val="22"/>
        </w:rPr>
        <w:t>Părți</w:t>
      </w:r>
      <w:r w:rsidR="008968F7" w:rsidRPr="00CC1A46">
        <w:rPr>
          <w:rFonts w:ascii="Trebuchet MS" w:hAnsi="Trebuchet MS" w:cs="Times New Roman"/>
          <w:sz w:val="22"/>
        </w:rPr>
        <w:t xml:space="preserve"> </w:t>
      </w:r>
      <w:r w:rsidR="000861C4" w:rsidRPr="00CC1A46">
        <w:rPr>
          <w:rFonts w:ascii="Trebuchet MS" w:hAnsi="Trebuchet MS" w:cs="Times New Roman"/>
          <w:sz w:val="22"/>
        </w:rPr>
        <w:t xml:space="preserve">sau </w:t>
      </w:r>
      <w:r w:rsidR="00693372" w:rsidRPr="00CC1A46">
        <w:rPr>
          <w:rFonts w:ascii="Trebuchet MS" w:hAnsi="Trebuchet MS" w:cs="Times New Roman"/>
          <w:sz w:val="22"/>
        </w:rPr>
        <w:t>Părțile</w:t>
      </w:r>
      <w:r w:rsidR="000861C4" w:rsidRPr="00CC1A46">
        <w:rPr>
          <w:rFonts w:ascii="Trebuchet MS" w:hAnsi="Trebuchet MS" w:cs="Times New Roman"/>
          <w:sz w:val="22"/>
        </w:rPr>
        <w:t xml:space="preserve"> </w:t>
      </w:r>
      <w:r w:rsidR="00EB67FF" w:rsidRPr="00CC1A46">
        <w:rPr>
          <w:rFonts w:ascii="Trebuchet MS" w:hAnsi="Trebuchet MS" w:cs="Times New Roman"/>
          <w:sz w:val="22"/>
        </w:rPr>
        <w:t xml:space="preserve">ale căror flote </w:t>
      </w:r>
      <w:r w:rsidR="00340087" w:rsidRPr="00CC1A46">
        <w:rPr>
          <w:rFonts w:ascii="Trebuchet MS" w:hAnsi="Trebuchet MS" w:cs="Times New Roman"/>
          <w:sz w:val="22"/>
        </w:rPr>
        <w:t>comerciale combinate</w:t>
      </w:r>
      <w:r w:rsidR="00EB67FF" w:rsidRPr="00CC1A46">
        <w:rPr>
          <w:rFonts w:ascii="Trebuchet MS" w:hAnsi="Trebuchet MS" w:cs="Times New Roman"/>
          <w:sz w:val="22"/>
        </w:rPr>
        <w:t xml:space="preserve"> </w:t>
      </w:r>
      <w:r w:rsidR="00340087" w:rsidRPr="00CC1A46">
        <w:rPr>
          <w:rFonts w:ascii="Trebuchet MS" w:hAnsi="Trebuchet MS" w:cs="Times New Roman"/>
          <w:sz w:val="22"/>
        </w:rPr>
        <w:t>reprezintă în total nu</w:t>
      </w:r>
      <w:r w:rsidR="00EB67FF" w:rsidRPr="00CC1A46">
        <w:rPr>
          <w:rFonts w:ascii="Trebuchet MS" w:hAnsi="Trebuchet MS" w:cs="Times New Roman"/>
          <w:sz w:val="22"/>
        </w:rPr>
        <w:t xml:space="preserve"> mai </w:t>
      </w:r>
      <w:r w:rsidR="00340087" w:rsidRPr="00CC1A46">
        <w:rPr>
          <w:rFonts w:ascii="Trebuchet MS" w:hAnsi="Trebuchet MS" w:cs="Times New Roman"/>
          <w:sz w:val="22"/>
        </w:rPr>
        <w:t>puțin</w:t>
      </w:r>
      <w:r w:rsidR="00EB67FF" w:rsidRPr="00CC1A46">
        <w:rPr>
          <w:rFonts w:ascii="Trebuchet MS" w:hAnsi="Trebuchet MS" w:cs="Times New Roman"/>
          <w:sz w:val="22"/>
        </w:rPr>
        <w:t xml:space="preserve"> de 50% din tonajul brut al flotei comerciale mondiale, </w:t>
      </w:r>
      <w:r w:rsidR="00340087" w:rsidRPr="00CC1A46">
        <w:rPr>
          <w:rFonts w:ascii="Trebuchet MS" w:hAnsi="Trebuchet MS" w:cs="Times New Roman"/>
          <w:sz w:val="22"/>
        </w:rPr>
        <w:t>vor fi comunicat</w:t>
      </w:r>
      <w:r w:rsidR="00695670" w:rsidRPr="00CC1A46">
        <w:rPr>
          <w:rFonts w:ascii="Trebuchet MS" w:hAnsi="Trebuchet MS" w:cs="Times New Roman"/>
          <w:sz w:val="22"/>
        </w:rPr>
        <w:t xml:space="preserve"> </w:t>
      </w:r>
      <w:r w:rsidR="00EB67FF" w:rsidRPr="00CC1A46">
        <w:rPr>
          <w:rFonts w:ascii="Trebuchet MS" w:hAnsi="Trebuchet MS" w:cs="Times New Roman"/>
          <w:sz w:val="22"/>
        </w:rPr>
        <w:t xml:space="preserve">Organizației obiecțiile </w:t>
      </w:r>
      <w:r w:rsidR="00340087" w:rsidRPr="00CC1A46">
        <w:rPr>
          <w:rFonts w:ascii="Trebuchet MS" w:hAnsi="Trebuchet MS" w:cs="Times New Roman"/>
          <w:sz w:val="22"/>
        </w:rPr>
        <w:t>lor cu privire la</w:t>
      </w:r>
      <w:r w:rsidR="00B62EE5" w:rsidRPr="00CC1A46">
        <w:rPr>
          <w:rFonts w:ascii="Trebuchet MS" w:hAnsi="Trebuchet MS" w:cs="Times New Roman"/>
          <w:sz w:val="22"/>
        </w:rPr>
        <w:t xml:space="preserve"> amendamente</w:t>
      </w:r>
      <w:r w:rsidRPr="00CC1A46">
        <w:rPr>
          <w:rFonts w:ascii="Trebuchet MS" w:hAnsi="Trebuchet MS" w:cs="Times New Roman"/>
          <w:sz w:val="22"/>
        </w:rPr>
        <w:t>;</w:t>
      </w:r>
    </w:p>
    <w:p w14:paraId="4AD924A9" w14:textId="77777777" w:rsidR="00BA47D9" w:rsidRPr="00CC1A46" w:rsidRDefault="00BA47D9" w:rsidP="00094CE6">
      <w:pPr>
        <w:autoSpaceDE w:val="0"/>
        <w:autoSpaceDN w:val="0"/>
        <w:adjustRightInd w:val="0"/>
        <w:rPr>
          <w:rFonts w:ascii="Trebuchet MS" w:hAnsi="Trebuchet MS" w:cs="Times New Roman"/>
          <w:sz w:val="22"/>
          <w:highlight w:val="yellow"/>
        </w:rPr>
      </w:pPr>
    </w:p>
    <w:p w14:paraId="07604FD9" w14:textId="77777777" w:rsidR="00005C05" w:rsidRPr="00CC1A46" w:rsidRDefault="007632F7" w:rsidP="00094CE6">
      <w:pPr>
        <w:tabs>
          <w:tab w:val="left" w:pos="1134"/>
        </w:tabs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  <w:r w:rsidRPr="00CC1A46">
        <w:rPr>
          <w:rFonts w:ascii="Trebuchet MS" w:hAnsi="Trebuchet MS" w:cs="Times New Roman"/>
          <w:sz w:val="22"/>
        </w:rPr>
        <w:t>3</w:t>
      </w:r>
      <w:r w:rsidRPr="00CC1A46">
        <w:rPr>
          <w:rFonts w:ascii="Trebuchet MS" w:hAnsi="Trebuchet MS" w:cs="Times New Roman"/>
          <w:sz w:val="22"/>
        </w:rPr>
        <w:tab/>
      </w:r>
      <w:r w:rsidR="000861C4" w:rsidRPr="00CC1A46">
        <w:rPr>
          <w:rFonts w:ascii="Trebuchet MS" w:hAnsi="Trebuchet MS" w:cs="Times New Roman"/>
          <w:sz w:val="22"/>
        </w:rPr>
        <w:t xml:space="preserve">INVITĂ </w:t>
      </w:r>
      <w:r w:rsidR="001E2A62" w:rsidRPr="00CC1A46">
        <w:rPr>
          <w:rFonts w:ascii="Trebuchet MS" w:hAnsi="Trebuchet MS" w:cs="Times New Roman"/>
          <w:sz w:val="22"/>
        </w:rPr>
        <w:t>Părțile</w:t>
      </w:r>
      <w:r w:rsidR="000861C4" w:rsidRPr="00CC1A46">
        <w:rPr>
          <w:rFonts w:ascii="Trebuchet MS" w:hAnsi="Trebuchet MS" w:cs="Times New Roman"/>
          <w:sz w:val="22"/>
        </w:rPr>
        <w:t xml:space="preserve"> să ia notă de</w:t>
      </w:r>
      <w:r w:rsidR="001E2A62" w:rsidRPr="00CC1A46">
        <w:rPr>
          <w:rFonts w:ascii="Trebuchet MS" w:hAnsi="Trebuchet MS" w:cs="Times New Roman"/>
          <w:sz w:val="22"/>
        </w:rPr>
        <w:t xml:space="preserve"> faptul că, în conformitate cu a</w:t>
      </w:r>
      <w:r w:rsidR="000861C4" w:rsidRPr="00CC1A46">
        <w:rPr>
          <w:rFonts w:ascii="Trebuchet MS" w:hAnsi="Trebuchet MS" w:cs="Times New Roman"/>
          <w:sz w:val="22"/>
        </w:rPr>
        <w:t xml:space="preserve">rticolul </w:t>
      </w:r>
      <w:r w:rsidR="001E2A62" w:rsidRPr="00CC1A46">
        <w:rPr>
          <w:rFonts w:ascii="Trebuchet MS" w:hAnsi="Trebuchet MS" w:cs="Times New Roman"/>
          <w:sz w:val="22"/>
        </w:rPr>
        <w:t>16(2)(g)(ii)</w:t>
      </w:r>
      <w:r w:rsidR="000861C4" w:rsidRPr="00CC1A46">
        <w:rPr>
          <w:rFonts w:ascii="Trebuchet MS" w:hAnsi="Trebuchet MS" w:cs="Times New Roman"/>
          <w:sz w:val="22"/>
        </w:rPr>
        <w:t xml:space="preserve"> </w:t>
      </w:r>
      <w:r w:rsidR="008D6BA0" w:rsidRPr="00CC1A46">
        <w:rPr>
          <w:rFonts w:ascii="Trebuchet MS" w:hAnsi="Trebuchet MS" w:cs="Times New Roman"/>
          <w:sz w:val="22"/>
        </w:rPr>
        <w:t>al</w:t>
      </w:r>
      <w:r w:rsidR="000861C4" w:rsidRPr="00CC1A46">
        <w:rPr>
          <w:rFonts w:ascii="Trebuchet MS" w:hAnsi="Trebuchet MS" w:cs="Times New Roman"/>
          <w:sz w:val="22"/>
        </w:rPr>
        <w:t xml:space="preserve"> </w:t>
      </w:r>
      <w:r w:rsidR="001E2A62" w:rsidRPr="00CC1A46">
        <w:rPr>
          <w:rFonts w:ascii="Trebuchet MS" w:hAnsi="Trebuchet MS" w:cs="Times New Roman"/>
          <w:sz w:val="22"/>
        </w:rPr>
        <w:t>MARPOL</w:t>
      </w:r>
      <w:r w:rsidR="000861C4" w:rsidRPr="00CC1A46">
        <w:rPr>
          <w:rFonts w:ascii="Trebuchet MS" w:hAnsi="Trebuchet MS" w:cs="Times New Roman"/>
          <w:sz w:val="22"/>
        </w:rPr>
        <w:t xml:space="preserve">, </w:t>
      </w:r>
      <w:r w:rsidR="00695670" w:rsidRPr="00CC1A46">
        <w:rPr>
          <w:rFonts w:ascii="Trebuchet MS" w:hAnsi="Trebuchet MS" w:cs="Times New Roman"/>
          <w:sz w:val="22"/>
        </w:rPr>
        <w:t xml:space="preserve">amendamentele </w:t>
      </w:r>
      <w:r w:rsidR="00FB515D" w:rsidRPr="00CC1A46">
        <w:rPr>
          <w:rFonts w:ascii="Trebuchet MS" w:hAnsi="Trebuchet MS" w:cs="Times New Roman"/>
          <w:sz w:val="22"/>
        </w:rPr>
        <w:t>menționate vor</w:t>
      </w:r>
      <w:r w:rsidR="001E2A62" w:rsidRPr="00CC1A46">
        <w:rPr>
          <w:rFonts w:ascii="Trebuchet MS" w:hAnsi="Trebuchet MS" w:cs="Times New Roman"/>
          <w:sz w:val="22"/>
        </w:rPr>
        <w:t xml:space="preserve"> </w:t>
      </w:r>
      <w:r w:rsidR="007574C3" w:rsidRPr="00CC1A46">
        <w:rPr>
          <w:rFonts w:ascii="Trebuchet MS" w:hAnsi="Trebuchet MS" w:cs="Times New Roman"/>
          <w:sz w:val="22"/>
        </w:rPr>
        <w:t>intra</w:t>
      </w:r>
      <w:r w:rsidR="000861C4" w:rsidRPr="00CC1A46">
        <w:rPr>
          <w:rFonts w:ascii="Trebuchet MS" w:hAnsi="Trebuchet MS" w:cs="Times New Roman"/>
          <w:sz w:val="22"/>
        </w:rPr>
        <w:t xml:space="preserve"> în vigoare </w:t>
      </w:r>
      <w:r w:rsidR="00FB515D" w:rsidRPr="00CC1A46">
        <w:rPr>
          <w:rFonts w:ascii="Trebuchet MS" w:hAnsi="Trebuchet MS" w:cs="Times New Roman"/>
          <w:sz w:val="22"/>
        </w:rPr>
        <w:t>la</w:t>
      </w:r>
      <w:r w:rsidR="007574C3" w:rsidRPr="00CC1A46">
        <w:rPr>
          <w:rFonts w:ascii="Trebuchet MS" w:hAnsi="Trebuchet MS" w:cs="Times New Roman"/>
          <w:sz w:val="22"/>
        </w:rPr>
        <w:t xml:space="preserve"> </w:t>
      </w:r>
      <w:r w:rsidR="000861C4" w:rsidRPr="00CC1A46">
        <w:rPr>
          <w:rFonts w:ascii="Trebuchet MS" w:hAnsi="Trebuchet MS" w:cs="Times New Roman"/>
          <w:sz w:val="22"/>
        </w:rPr>
        <w:t xml:space="preserve">1 </w:t>
      </w:r>
      <w:r w:rsidR="00097CA4" w:rsidRPr="00CC1A46">
        <w:rPr>
          <w:rFonts w:ascii="Trebuchet MS" w:hAnsi="Trebuchet MS" w:cs="Times New Roman"/>
          <w:sz w:val="22"/>
        </w:rPr>
        <w:t>ianuarie 2021</w:t>
      </w:r>
      <w:r w:rsidR="00FB515D" w:rsidRPr="00CC1A46">
        <w:rPr>
          <w:rFonts w:ascii="Trebuchet MS" w:hAnsi="Trebuchet MS" w:cs="Times New Roman"/>
          <w:sz w:val="22"/>
        </w:rPr>
        <w:t>,</w:t>
      </w:r>
      <w:r w:rsidR="000861C4" w:rsidRPr="00CC1A46">
        <w:rPr>
          <w:rFonts w:ascii="Trebuchet MS" w:hAnsi="Trebuchet MS" w:cs="Times New Roman"/>
          <w:sz w:val="22"/>
        </w:rPr>
        <w:t xml:space="preserve"> </w:t>
      </w:r>
      <w:r w:rsidR="00A2491F" w:rsidRPr="00CC1A46">
        <w:rPr>
          <w:rFonts w:ascii="Trebuchet MS" w:hAnsi="Trebuchet MS" w:cs="Times New Roman"/>
          <w:sz w:val="22"/>
        </w:rPr>
        <w:t xml:space="preserve">după acceptarea </w:t>
      </w:r>
      <w:r w:rsidR="00FB515D" w:rsidRPr="00CC1A46">
        <w:rPr>
          <w:rFonts w:ascii="Trebuchet MS" w:hAnsi="Trebuchet MS" w:cs="Times New Roman"/>
          <w:sz w:val="22"/>
        </w:rPr>
        <w:t>acestora conform</w:t>
      </w:r>
      <w:r w:rsidR="000861C4" w:rsidRPr="00CC1A46">
        <w:rPr>
          <w:rFonts w:ascii="Trebuchet MS" w:hAnsi="Trebuchet MS" w:cs="Times New Roman"/>
          <w:sz w:val="22"/>
        </w:rPr>
        <w:t xml:space="preserve"> paragraful</w:t>
      </w:r>
      <w:r w:rsidR="007574C3" w:rsidRPr="00CC1A46">
        <w:rPr>
          <w:rFonts w:ascii="Trebuchet MS" w:hAnsi="Trebuchet MS" w:cs="Times New Roman"/>
          <w:sz w:val="22"/>
        </w:rPr>
        <w:t>ui</w:t>
      </w:r>
      <w:r w:rsidRPr="00CC1A46">
        <w:rPr>
          <w:rFonts w:ascii="Trebuchet MS" w:hAnsi="Trebuchet MS" w:cs="Times New Roman"/>
          <w:sz w:val="22"/>
        </w:rPr>
        <w:t xml:space="preserve"> 2 de mai sus;</w:t>
      </w:r>
    </w:p>
    <w:p w14:paraId="14E3F341" w14:textId="77777777" w:rsidR="007632F7" w:rsidRPr="00CC1A46" w:rsidRDefault="007632F7" w:rsidP="00094CE6">
      <w:pPr>
        <w:tabs>
          <w:tab w:val="left" w:pos="1134"/>
        </w:tabs>
        <w:autoSpaceDE w:val="0"/>
        <w:autoSpaceDN w:val="0"/>
        <w:adjustRightInd w:val="0"/>
        <w:rPr>
          <w:rFonts w:ascii="Trebuchet MS" w:hAnsi="Trebuchet MS" w:cs="Times New Roman"/>
          <w:sz w:val="22"/>
          <w:highlight w:val="yellow"/>
        </w:rPr>
      </w:pPr>
    </w:p>
    <w:p w14:paraId="07F7B9AB" w14:textId="77777777" w:rsidR="00FC0357" w:rsidRPr="00CC1A46" w:rsidRDefault="007632F7" w:rsidP="00094CE6">
      <w:pPr>
        <w:tabs>
          <w:tab w:val="left" w:pos="1134"/>
        </w:tabs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  <w:r w:rsidRPr="00CC1A46">
        <w:rPr>
          <w:rFonts w:ascii="Trebuchet MS" w:hAnsi="Trebuchet MS" w:cs="Times New Roman"/>
          <w:sz w:val="22"/>
        </w:rPr>
        <w:t>4</w:t>
      </w:r>
      <w:r w:rsidRPr="00CC1A46">
        <w:rPr>
          <w:rFonts w:ascii="Trebuchet MS" w:hAnsi="Trebuchet MS" w:cs="Times New Roman"/>
          <w:sz w:val="22"/>
        </w:rPr>
        <w:tab/>
      </w:r>
      <w:r w:rsidR="00FC0357" w:rsidRPr="00CC1A46">
        <w:rPr>
          <w:rFonts w:ascii="Trebuchet MS" w:hAnsi="Trebuchet MS" w:cs="Times New Roman"/>
          <w:sz w:val="22"/>
        </w:rPr>
        <w:t xml:space="preserve">SOLICITĂ Secretarului General, în scopul </w:t>
      </w:r>
      <w:r w:rsidR="00D90A69" w:rsidRPr="00CC1A46">
        <w:rPr>
          <w:rFonts w:ascii="Trebuchet MS" w:hAnsi="Trebuchet MS" w:cs="Times New Roman"/>
          <w:sz w:val="22"/>
        </w:rPr>
        <w:t>a</w:t>
      </w:r>
      <w:r w:rsidR="00C0045F" w:rsidRPr="00CC1A46">
        <w:rPr>
          <w:rFonts w:ascii="Trebuchet MS" w:hAnsi="Trebuchet MS" w:cs="Times New Roman"/>
          <w:sz w:val="22"/>
        </w:rPr>
        <w:t>rticolul</w:t>
      </w:r>
      <w:r w:rsidR="00D90A69" w:rsidRPr="00CC1A46">
        <w:rPr>
          <w:rFonts w:ascii="Trebuchet MS" w:hAnsi="Trebuchet MS" w:cs="Times New Roman"/>
          <w:sz w:val="22"/>
        </w:rPr>
        <w:t>ui</w:t>
      </w:r>
      <w:r w:rsidR="00C0045F" w:rsidRPr="00CC1A46">
        <w:rPr>
          <w:rFonts w:ascii="Trebuchet MS" w:hAnsi="Trebuchet MS" w:cs="Times New Roman"/>
          <w:sz w:val="22"/>
        </w:rPr>
        <w:t xml:space="preserve"> 16(2)(e) </w:t>
      </w:r>
      <w:r w:rsidR="00C540C6" w:rsidRPr="00CC1A46">
        <w:rPr>
          <w:rFonts w:ascii="Trebuchet MS" w:hAnsi="Trebuchet MS" w:cs="Times New Roman"/>
          <w:sz w:val="22"/>
        </w:rPr>
        <w:t>al</w:t>
      </w:r>
      <w:r w:rsidR="00C0045F" w:rsidRPr="00CC1A46">
        <w:rPr>
          <w:rFonts w:ascii="Trebuchet MS" w:hAnsi="Trebuchet MS" w:cs="Times New Roman"/>
          <w:sz w:val="22"/>
        </w:rPr>
        <w:t xml:space="preserve"> MARPOL, să transmită copii certificate ale </w:t>
      </w:r>
      <w:r w:rsidR="00C540C6" w:rsidRPr="00CC1A46">
        <w:rPr>
          <w:rFonts w:ascii="Trebuchet MS" w:hAnsi="Trebuchet MS" w:cs="Times New Roman"/>
          <w:sz w:val="22"/>
        </w:rPr>
        <w:t>prezentei</w:t>
      </w:r>
      <w:r w:rsidR="00C0045F" w:rsidRPr="00CC1A46">
        <w:rPr>
          <w:rFonts w:ascii="Trebuchet MS" w:hAnsi="Trebuchet MS" w:cs="Times New Roman"/>
          <w:sz w:val="22"/>
        </w:rPr>
        <w:t xml:space="preserve"> rezoluții și a textului amendamentelor conținut</w:t>
      </w:r>
      <w:r w:rsidR="00C540C6" w:rsidRPr="00CC1A46">
        <w:rPr>
          <w:rFonts w:ascii="Trebuchet MS" w:hAnsi="Trebuchet MS" w:cs="Times New Roman"/>
          <w:sz w:val="22"/>
        </w:rPr>
        <w:t>e</w:t>
      </w:r>
      <w:r w:rsidR="00C0045F" w:rsidRPr="00CC1A46">
        <w:rPr>
          <w:rFonts w:ascii="Trebuchet MS" w:hAnsi="Trebuchet MS" w:cs="Times New Roman"/>
          <w:sz w:val="22"/>
        </w:rPr>
        <w:t xml:space="preserve"> în anex</w:t>
      </w:r>
      <w:r w:rsidRPr="00CC1A46">
        <w:rPr>
          <w:rFonts w:ascii="Trebuchet MS" w:hAnsi="Trebuchet MS" w:cs="Times New Roman"/>
          <w:sz w:val="22"/>
        </w:rPr>
        <w:t>ă tuturor Părților la MARPOL;</w:t>
      </w:r>
    </w:p>
    <w:p w14:paraId="459A7950" w14:textId="77777777" w:rsidR="007632F7" w:rsidRPr="00CC1A46" w:rsidRDefault="007632F7" w:rsidP="00094CE6">
      <w:pPr>
        <w:tabs>
          <w:tab w:val="left" w:pos="1134"/>
        </w:tabs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</w:p>
    <w:p w14:paraId="522CC1A3" w14:textId="77777777" w:rsidR="0039701F" w:rsidRPr="00CC1A46" w:rsidRDefault="007632F7" w:rsidP="00094CE6">
      <w:pPr>
        <w:tabs>
          <w:tab w:val="left" w:pos="1134"/>
        </w:tabs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  <w:r w:rsidRPr="00CC1A46">
        <w:rPr>
          <w:rFonts w:ascii="Trebuchet MS" w:hAnsi="Trebuchet MS" w:cs="Times New Roman"/>
          <w:sz w:val="22"/>
        </w:rPr>
        <w:t>5</w:t>
      </w:r>
      <w:r w:rsidRPr="00CC1A46">
        <w:rPr>
          <w:rFonts w:ascii="Trebuchet MS" w:hAnsi="Trebuchet MS" w:cs="Times New Roman"/>
          <w:sz w:val="22"/>
        </w:rPr>
        <w:tab/>
      </w:r>
      <w:r w:rsidR="0039701F" w:rsidRPr="00CC1A46">
        <w:rPr>
          <w:rFonts w:ascii="Trebuchet MS" w:hAnsi="Trebuchet MS" w:cs="Times New Roman"/>
          <w:sz w:val="22"/>
        </w:rPr>
        <w:t xml:space="preserve">SOLICITĂ DE ASEMENEA Secretarului General să transmită copii ale acestei rezoluții și ale anexei sale Membrilor Organizației </w:t>
      </w:r>
      <w:r w:rsidR="00821698" w:rsidRPr="00CC1A46">
        <w:rPr>
          <w:rFonts w:ascii="Trebuchet MS" w:hAnsi="Trebuchet MS" w:cs="Times New Roman"/>
          <w:sz w:val="22"/>
        </w:rPr>
        <w:t xml:space="preserve">care nu sunt </w:t>
      </w:r>
      <w:r w:rsidR="00A10871" w:rsidRPr="00CC1A46">
        <w:rPr>
          <w:rFonts w:ascii="Trebuchet MS" w:hAnsi="Trebuchet MS" w:cs="Times New Roman"/>
          <w:sz w:val="22"/>
        </w:rPr>
        <w:t>Părț</w:t>
      </w:r>
      <w:r w:rsidR="00F46009" w:rsidRPr="00CC1A46">
        <w:rPr>
          <w:rFonts w:ascii="Trebuchet MS" w:hAnsi="Trebuchet MS" w:cs="Times New Roman"/>
          <w:sz w:val="22"/>
        </w:rPr>
        <w:t>i</w:t>
      </w:r>
      <w:r w:rsidR="00C0045F" w:rsidRPr="00CC1A46">
        <w:rPr>
          <w:rFonts w:ascii="Trebuchet MS" w:hAnsi="Trebuchet MS" w:cs="Times New Roman"/>
          <w:sz w:val="22"/>
        </w:rPr>
        <w:t xml:space="preserve"> la MARPOL</w:t>
      </w:r>
      <w:r w:rsidR="00821698" w:rsidRPr="00CC1A46">
        <w:rPr>
          <w:rFonts w:ascii="Trebuchet MS" w:hAnsi="Trebuchet MS" w:cs="Times New Roman"/>
          <w:sz w:val="22"/>
        </w:rPr>
        <w:t>.</w:t>
      </w:r>
    </w:p>
    <w:p w14:paraId="1A0D604F" w14:textId="77777777" w:rsidR="007632F7" w:rsidRPr="00CC1A46" w:rsidRDefault="007632F7" w:rsidP="00094CE6">
      <w:pPr>
        <w:autoSpaceDE w:val="0"/>
        <w:autoSpaceDN w:val="0"/>
        <w:adjustRightInd w:val="0"/>
        <w:rPr>
          <w:rFonts w:ascii="Trebuchet MS" w:hAnsi="Trebuchet MS" w:cs="Times New Roman"/>
          <w:sz w:val="22"/>
          <w:highlight w:val="yellow"/>
        </w:rPr>
      </w:pPr>
    </w:p>
    <w:p w14:paraId="0E34853A" w14:textId="77777777" w:rsidR="007632F7" w:rsidRPr="00CC1A46" w:rsidRDefault="007632F7" w:rsidP="00094CE6">
      <w:pPr>
        <w:autoSpaceDE w:val="0"/>
        <w:autoSpaceDN w:val="0"/>
        <w:adjustRightInd w:val="0"/>
        <w:rPr>
          <w:rFonts w:ascii="Trebuchet MS" w:hAnsi="Trebuchet MS" w:cs="Times New Roman"/>
          <w:sz w:val="22"/>
          <w:highlight w:val="yellow"/>
        </w:rPr>
      </w:pPr>
      <w:r w:rsidRPr="00CC1A46">
        <w:rPr>
          <w:rFonts w:ascii="Trebuchet MS" w:hAnsi="Trebuchet MS" w:cs="Times New Roman"/>
          <w:sz w:val="22"/>
          <w:highlight w:val="yellow"/>
        </w:rPr>
        <w:br w:type="page"/>
      </w:r>
    </w:p>
    <w:p w14:paraId="0FE7C356" w14:textId="77777777" w:rsidR="00511573" w:rsidRPr="00CC1A46" w:rsidRDefault="00511573" w:rsidP="00094CE6">
      <w:pPr>
        <w:jc w:val="right"/>
        <w:rPr>
          <w:rFonts w:ascii="Trebuchet MS" w:hAnsi="Trebuchet MS" w:cs="Times New Roman"/>
          <w:sz w:val="22"/>
        </w:rPr>
      </w:pPr>
      <w:r w:rsidRPr="00CC1A46">
        <w:rPr>
          <w:rFonts w:ascii="Trebuchet MS" w:hAnsi="Trebuchet MS" w:cs="Times New Roman"/>
          <w:sz w:val="22"/>
        </w:rPr>
        <w:lastRenderedPageBreak/>
        <w:t>ANEXĂ</w:t>
      </w:r>
    </w:p>
    <w:p w14:paraId="493D75BC" w14:textId="77777777" w:rsidR="0060650E" w:rsidRPr="00CC1A46" w:rsidRDefault="00323B33" w:rsidP="00094CE6">
      <w:pPr>
        <w:jc w:val="right"/>
        <w:rPr>
          <w:rFonts w:ascii="Trebuchet MS" w:hAnsi="Trebuchet MS" w:cs="Times New Roman"/>
          <w:sz w:val="22"/>
        </w:rPr>
      </w:pPr>
      <w:r w:rsidRPr="00CC1A46">
        <w:rPr>
          <w:rFonts w:ascii="Trebuchet MS" w:hAnsi="Trebuchet MS" w:cs="Times New Roman"/>
          <w:sz w:val="22"/>
        </w:rPr>
        <w:t>la</w:t>
      </w:r>
      <w:r w:rsidR="00511573" w:rsidRPr="00CC1A46">
        <w:rPr>
          <w:rFonts w:ascii="Trebuchet MS" w:hAnsi="Trebuchet MS" w:cs="Times New Roman"/>
          <w:sz w:val="22"/>
        </w:rPr>
        <w:t xml:space="preserve"> r</w:t>
      </w:r>
      <w:r w:rsidR="00995813" w:rsidRPr="00CC1A46">
        <w:rPr>
          <w:rFonts w:ascii="Trebuchet MS" w:hAnsi="Trebuchet MS" w:cs="Times New Roman"/>
          <w:sz w:val="22"/>
        </w:rPr>
        <w:t>ezoluția MEPC.315</w:t>
      </w:r>
      <w:r w:rsidRPr="00CC1A46">
        <w:rPr>
          <w:rFonts w:ascii="Trebuchet MS" w:hAnsi="Trebuchet MS" w:cs="Times New Roman"/>
          <w:sz w:val="22"/>
        </w:rPr>
        <w:t>(7</w:t>
      </w:r>
      <w:r w:rsidR="00EC5DB2" w:rsidRPr="00CC1A46">
        <w:rPr>
          <w:rFonts w:ascii="Trebuchet MS" w:hAnsi="Trebuchet MS" w:cs="Times New Roman"/>
          <w:sz w:val="22"/>
        </w:rPr>
        <w:t>4</w:t>
      </w:r>
      <w:r w:rsidR="00150CF8" w:rsidRPr="00CC1A46">
        <w:rPr>
          <w:rFonts w:ascii="Trebuchet MS" w:hAnsi="Trebuchet MS" w:cs="Times New Roman"/>
          <w:sz w:val="22"/>
        </w:rPr>
        <w:t>)</w:t>
      </w:r>
    </w:p>
    <w:p w14:paraId="55DA8FAD" w14:textId="77777777" w:rsidR="005667B6" w:rsidRPr="00CC1A46" w:rsidRDefault="005667B6" w:rsidP="00094CE6">
      <w:pPr>
        <w:autoSpaceDE w:val="0"/>
        <w:autoSpaceDN w:val="0"/>
        <w:adjustRightInd w:val="0"/>
        <w:rPr>
          <w:rFonts w:ascii="Trebuchet MS" w:hAnsi="Trebuchet MS" w:cs="Times New Roman"/>
          <w:sz w:val="22"/>
        </w:rPr>
      </w:pPr>
    </w:p>
    <w:p w14:paraId="3CC6CCA5" w14:textId="77777777" w:rsidR="00D46B38" w:rsidRPr="00CC1A46" w:rsidRDefault="00F46009" w:rsidP="00094CE6">
      <w:pPr>
        <w:autoSpaceDE w:val="0"/>
        <w:autoSpaceDN w:val="0"/>
        <w:adjustRightInd w:val="0"/>
        <w:jc w:val="center"/>
        <w:rPr>
          <w:rFonts w:ascii="Trebuchet MS" w:eastAsia="Times New Roman" w:hAnsi="Trebuchet MS" w:cs="Times New Roman"/>
          <w:b/>
          <w:sz w:val="22"/>
          <w:lang w:eastAsia="ro-RO"/>
        </w:rPr>
      </w:pPr>
      <w:r w:rsidRPr="00CC1A46">
        <w:rPr>
          <w:rFonts w:ascii="Trebuchet MS" w:eastAsia="Times New Roman" w:hAnsi="Trebuchet MS" w:cs="Times New Roman"/>
          <w:b/>
          <w:sz w:val="22"/>
          <w:lang w:eastAsia="ro-RO"/>
        </w:rPr>
        <w:t xml:space="preserve">AMENDAMENTE LA </w:t>
      </w:r>
      <w:r w:rsidR="00995813" w:rsidRPr="00CC1A46">
        <w:rPr>
          <w:rFonts w:ascii="Trebuchet MS" w:eastAsia="Times New Roman" w:hAnsi="Trebuchet MS" w:cs="Times New Roman"/>
          <w:b/>
          <w:sz w:val="22"/>
          <w:lang w:eastAsia="ro-RO"/>
        </w:rPr>
        <w:t>ANEXA I</w:t>
      </w:r>
      <w:r w:rsidR="00D14EA8" w:rsidRPr="00CC1A46">
        <w:rPr>
          <w:rFonts w:ascii="Trebuchet MS" w:eastAsia="Times New Roman" w:hAnsi="Trebuchet MS" w:cs="Times New Roman"/>
          <w:b/>
          <w:sz w:val="22"/>
          <w:lang w:eastAsia="ro-RO"/>
        </w:rPr>
        <w:t>I</w:t>
      </w:r>
      <w:r w:rsidRPr="00CC1A46">
        <w:rPr>
          <w:rFonts w:ascii="Trebuchet MS" w:eastAsia="Times New Roman" w:hAnsi="Trebuchet MS" w:cs="Times New Roman"/>
          <w:b/>
          <w:sz w:val="22"/>
          <w:lang w:eastAsia="ro-RO"/>
        </w:rPr>
        <w:t xml:space="preserve"> LA MARPOL</w:t>
      </w:r>
    </w:p>
    <w:p w14:paraId="31A5A5E4" w14:textId="77777777" w:rsidR="00D14EA8" w:rsidRPr="00CC1A46" w:rsidRDefault="00D14EA8" w:rsidP="00094CE6">
      <w:pPr>
        <w:autoSpaceDE w:val="0"/>
        <w:autoSpaceDN w:val="0"/>
        <w:adjustRightInd w:val="0"/>
        <w:jc w:val="center"/>
        <w:rPr>
          <w:rFonts w:ascii="Trebuchet MS" w:eastAsia="Times New Roman" w:hAnsi="Trebuchet MS" w:cs="Times New Roman"/>
          <w:b/>
          <w:sz w:val="22"/>
          <w:lang w:eastAsia="ro-RO"/>
        </w:rPr>
      </w:pPr>
    </w:p>
    <w:p w14:paraId="3AD9EE66" w14:textId="77777777" w:rsidR="00D14EA8" w:rsidRPr="00CC1A46" w:rsidRDefault="0007203B" w:rsidP="00094CE6">
      <w:pPr>
        <w:autoSpaceDE w:val="0"/>
        <w:autoSpaceDN w:val="0"/>
        <w:adjustRightInd w:val="0"/>
        <w:jc w:val="center"/>
        <w:rPr>
          <w:rFonts w:ascii="Trebuchet MS" w:eastAsia="Times New Roman" w:hAnsi="Trebuchet MS" w:cs="Times New Roman"/>
          <w:b/>
          <w:sz w:val="22"/>
          <w:lang w:eastAsia="ro-RO"/>
        </w:rPr>
      </w:pPr>
      <w:r w:rsidRPr="00CC1A46">
        <w:rPr>
          <w:rFonts w:ascii="Trebuchet MS" w:eastAsia="Times New Roman" w:hAnsi="Trebuchet MS" w:cs="Times New Roman"/>
          <w:b/>
          <w:sz w:val="22"/>
          <w:lang w:eastAsia="ro-RO"/>
        </w:rPr>
        <w:t>(</w:t>
      </w:r>
      <w:r w:rsidR="00712554" w:rsidRPr="00CC1A46">
        <w:rPr>
          <w:rFonts w:ascii="Trebuchet MS" w:eastAsia="Times New Roman" w:hAnsi="Trebuchet MS" w:cs="Times New Roman"/>
          <w:b/>
          <w:sz w:val="22"/>
          <w:lang w:eastAsia="ro-RO"/>
        </w:rPr>
        <w:t>Reziduuri de marfă și amestecuri rezultate în urma spălarii tancurilor de produse persistente care plutesc</w:t>
      </w:r>
      <w:r w:rsidRPr="00CC1A46">
        <w:rPr>
          <w:rFonts w:ascii="Trebuchet MS" w:eastAsia="Times New Roman" w:hAnsi="Trebuchet MS" w:cs="Times New Roman"/>
          <w:b/>
          <w:sz w:val="22"/>
          <w:lang w:eastAsia="ro-RO"/>
        </w:rPr>
        <w:t>)</w:t>
      </w:r>
    </w:p>
    <w:p w14:paraId="559B9F56" w14:textId="77777777" w:rsidR="00BA47D9" w:rsidRPr="00CC1A46" w:rsidRDefault="00BA47D9" w:rsidP="00094CE6">
      <w:pPr>
        <w:autoSpaceDE w:val="0"/>
        <w:autoSpaceDN w:val="0"/>
        <w:adjustRightInd w:val="0"/>
        <w:rPr>
          <w:rFonts w:ascii="Trebuchet MS" w:hAnsi="Trebuchet MS" w:cs="Times New Roman"/>
          <w:b/>
          <w:bCs/>
          <w:sz w:val="22"/>
        </w:rPr>
      </w:pPr>
    </w:p>
    <w:p w14:paraId="4E3C8FBE" w14:textId="77777777" w:rsidR="00995813" w:rsidRPr="00CC1A46" w:rsidRDefault="00995813" w:rsidP="00995813">
      <w:pPr>
        <w:autoSpaceDE w:val="0"/>
        <w:autoSpaceDN w:val="0"/>
        <w:adjustRightInd w:val="0"/>
        <w:jc w:val="center"/>
        <w:rPr>
          <w:rFonts w:ascii="Trebuchet MS" w:hAnsi="Trebuchet MS" w:cs="Times New Roman"/>
          <w:b/>
          <w:bCs/>
          <w:sz w:val="22"/>
        </w:rPr>
      </w:pPr>
      <w:r w:rsidRPr="00CC1A46">
        <w:rPr>
          <w:rFonts w:ascii="Trebuchet MS" w:hAnsi="Trebuchet MS" w:cs="Times New Roman"/>
          <w:b/>
          <w:bCs/>
          <w:sz w:val="22"/>
        </w:rPr>
        <w:t xml:space="preserve">CAPITOLUL 1 </w:t>
      </w:r>
      <w:r w:rsidR="002C48AB" w:rsidRPr="00CC1A46">
        <w:rPr>
          <w:rFonts w:ascii="Trebuchet MS" w:hAnsi="Trebuchet MS" w:cs="Times New Roman"/>
          <w:b/>
          <w:bCs/>
          <w:sz w:val="22"/>
        </w:rPr>
        <w:t>–</w:t>
      </w:r>
      <w:r w:rsidRPr="00CC1A46">
        <w:rPr>
          <w:rFonts w:ascii="Trebuchet MS" w:hAnsi="Trebuchet MS" w:cs="Times New Roman"/>
          <w:b/>
          <w:bCs/>
          <w:sz w:val="22"/>
        </w:rPr>
        <w:t xml:space="preserve"> GENERALITĂȚI</w:t>
      </w:r>
    </w:p>
    <w:p w14:paraId="04633C47" w14:textId="77777777" w:rsidR="00995813" w:rsidRPr="00CC1A46" w:rsidRDefault="00995813" w:rsidP="00094CE6">
      <w:pPr>
        <w:autoSpaceDE w:val="0"/>
        <w:autoSpaceDN w:val="0"/>
        <w:adjustRightInd w:val="0"/>
        <w:rPr>
          <w:rFonts w:ascii="Trebuchet MS" w:hAnsi="Trebuchet MS" w:cs="Times New Roman"/>
          <w:b/>
          <w:bCs/>
          <w:sz w:val="22"/>
        </w:rPr>
      </w:pPr>
    </w:p>
    <w:p w14:paraId="6E0C1182" w14:textId="77777777" w:rsidR="00323B33" w:rsidRPr="00CC1A46" w:rsidRDefault="00995813" w:rsidP="00385E3E">
      <w:pPr>
        <w:autoSpaceDE w:val="0"/>
        <w:autoSpaceDN w:val="0"/>
        <w:adjustRightInd w:val="0"/>
        <w:rPr>
          <w:rFonts w:ascii="Trebuchet MS" w:hAnsi="Trebuchet MS" w:cs="Times New Roman"/>
          <w:b/>
          <w:bCs/>
          <w:sz w:val="22"/>
        </w:rPr>
      </w:pPr>
      <w:r w:rsidRPr="00CC1A46">
        <w:rPr>
          <w:rFonts w:ascii="Trebuchet MS" w:hAnsi="Trebuchet MS" w:cs="Times New Roman"/>
          <w:b/>
          <w:bCs/>
          <w:sz w:val="22"/>
        </w:rPr>
        <w:t>Regula 1</w:t>
      </w:r>
      <w:r w:rsidR="0007203B" w:rsidRPr="00CC1A46">
        <w:rPr>
          <w:rFonts w:ascii="Trebuchet MS" w:hAnsi="Trebuchet MS" w:cs="Times New Roman"/>
          <w:b/>
          <w:bCs/>
          <w:sz w:val="22"/>
        </w:rPr>
        <w:t xml:space="preserve"> – Definiții</w:t>
      </w:r>
    </w:p>
    <w:p w14:paraId="60089E63" w14:textId="77777777" w:rsidR="0007203B" w:rsidRPr="00CC1A46" w:rsidRDefault="0007203B" w:rsidP="00385E3E">
      <w:pPr>
        <w:autoSpaceDE w:val="0"/>
        <w:autoSpaceDN w:val="0"/>
        <w:adjustRightInd w:val="0"/>
        <w:rPr>
          <w:rFonts w:ascii="Trebuchet MS" w:hAnsi="Trebuchet MS" w:cs="Times New Roman"/>
          <w:bCs/>
          <w:sz w:val="22"/>
        </w:rPr>
      </w:pPr>
    </w:p>
    <w:p w14:paraId="45B1270A" w14:textId="77777777" w:rsidR="0007203B" w:rsidRPr="00CC1A46" w:rsidRDefault="0007203B" w:rsidP="00385E3E">
      <w:pPr>
        <w:tabs>
          <w:tab w:val="left" w:pos="851"/>
        </w:tabs>
        <w:autoSpaceDE w:val="0"/>
        <w:autoSpaceDN w:val="0"/>
        <w:adjustRightInd w:val="0"/>
        <w:rPr>
          <w:rFonts w:ascii="Trebuchet MS" w:hAnsi="Trebuchet MS" w:cs="Times New Roman"/>
          <w:bCs/>
          <w:sz w:val="22"/>
        </w:rPr>
      </w:pPr>
      <w:r w:rsidRPr="00CC1A46">
        <w:rPr>
          <w:rFonts w:ascii="Trebuchet MS" w:hAnsi="Trebuchet MS" w:cs="Times New Roman"/>
          <w:bCs/>
          <w:sz w:val="22"/>
        </w:rPr>
        <w:t>1</w:t>
      </w:r>
      <w:r w:rsidRPr="00CC1A46">
        <w:rPr>
          <w:rFonts w:ascii="Trebuchet MS" w:hAnsi="Trebuchet MS" w:cs="Times New Roman"/>
          <w:bCs/>
          <w:sz w:val="22"/>
        </w:rPr>
        <w:tab/>
      </w:r>
      <w:r w:rsidR="006961BC" w:rsidRPr="00CC1A46">
        <w:rPr>
          <w:rFonts w:ascii="Trebuchet MS" w:hAnsi="Trebuchet MS" w:cs="Times New Roman"/>
          <w:bCs/>
          <w:sz w:val="22"/>
        </w:rPr>
        <w:t>Se adaugă un nou paragraf 23, după cum urmează</w:t>
      </w:r>
      <w:r w:rsidRPr="00CC1A46">
        <w:rPr>
          <w:rFonts w:ascii="Trebuchet MS" w:hAnsi="Trebuchet MS" w:cs="Times New Roman"/>
          <w:bCs/>
          <w:sz w:val="22"/>
        </w:rPr>
        <w:t>:</w:t>
      </w:r>
    </w:p>
    <w:p w14:paraId="383373C3" w14:textId="77777777" w:rsidR="0007203B" w:rsidRPr="00CC1A46" w:rsidRDefault="0007203B" w:rsidP="00385E3E">
      <w:pPr>
        <w:tabs>
          <w:tab w:val="left" w:pos="851"/>
        </w:tabs>
        <w:autoSpaceDE w:val="0"/>
        <w:autoSpaceDN w:val="0"/>
        <w:adjustRightInd w:val="0"/>
        <w:rPr>
          <w:rFonts w:ascii="Trebuchet MS" w:hAnsi="Trebuchet MS" w:cs="Times New Roman"/>
          <w:bCs/>
          <w:sz w:val="22"/>
        </w:rPr>
      </w:pPr>
    </w:p>
    <w:p w14:paraId="28ECE478" w14:textId="77777777" w:rsidR="0007203B" w:rsidRPr="00CC1A46" w:rsidRDefault="008108BA" w:rsidP="00385E3E">
      <w:pPr>
        <w:tabs>
          <w:tab w:val="left" w:pos="851"/>
          <w:tab w:val="left" w:pos="1703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eastAsia="Calibri" w:hAnsi="Trebuchet MS" w:cs="Times New Roman"/>
          <w:sz w:val="22"/>
        </w:rPr>
      </w:pPr>
      <w:r w:rsidRPr="00CC1A46">
        <w:rPr>
          <w:rFonts w:ascii="Trebuchet MS" w:hAnsi="Trebuchet MS" w:cs="Times New Roman"/>
          <w:bCs/>
          <w:sz w:val="22"/>
        </w:rPr>
        <w:tab/>
        <w:t>„</w:t>
      </w:r>
      <w:r w:rsidR="006961BC" w:rsidRPr="00CC1A46">
        <w:rPr>
          <w:rFonts w:ascii="Trebuchet MS" w:hAnsi="Trebuchet MS" w:cs="Times New Roman"/>
          <w:bCs/>
          <w:sz w:val="22"/>
        </w:rPr>
        <w:t>23</w:t>
      </w:r>
      <w:r w:rsidR="006961BC" w:rsidRPr="00CC1A46">
        <w:rPr>
          <w:rFonts w:ascii="Trebuchet MS" w:hAnsi="Trebuchet MS" w:cs="Times New Roman"/>
          <w:bCs/>
          <w:sz w:val="22"/>
        </w:rPr>
        <w:tab/>
      </w:r>
      <w:r w:rsidR="00CA2FB5" w:rsidRPr="00CC1A46">
        <w:rPr>
          <w:rFonts w:ascii="Trebuchet MS" w:hAnsi="Trebuchet MS" w:cs="Times New Roman"/>
          <w:bCs/>
          <w:i/>
          <w:sz w:val="22"/>
        </w:rPr>
        <w:t>Produs persistent care plutește</w:t>
      </w:r>
      <w:r w:rsidR="00CA2FB5" w:rsidRPr="00CC1A46">
        <w:rPr>
          <w:rFonts w:ascii="Trebuchet MS" w:eastAsia="Calibri" w:hAnsi="Trebuchet MS" w:cs="Times New Roman"/>
          <w:sz w:val="22"/>
        </w:rPr>
        <w:t xml:space="preserve"> înseamnă </w:t>
      </w:r>
      <w:r w:rsidR="00C544FB" w:rsidRPr="00CC1A46">
        <w:rPr>
          <w:rFonts w:ascii="Trebuchet MS" w:eastAsia="Calibri" w:hAnsi="Trebuchet MS" w:cs="Times New Roman"/>
          <w:sz w:val="22"/>
        </w:rPr>
        <w:t xml:space="preserve">o substanță care formează </w:t>
      </w:r>
      <w:r w:rsidR="002C48AB" w:rsidRPr="00CC1A46">
        <w:rPr>
          <w:rFonts w:ascii="Trebuchet MS" w:eastAsia="Calibri" w:hAnsi="Trebuchet MS" w:cs="Times New Roman"/>
          <w:sz w:val="22"/>
        </w:rPr>
        <w:t>un strat</w:t>
      </w:r>
      <w:r w:rsidR="00C544FB" w:rsidRPr="00CC1A46">
        <w:rPr>
          <w:rFonts w:ascii="Trebuchet MS" w:eastAsia="Calibri" w:hAnsi="Trebuchet MS" w:cs="Times New Roman"/>
          <w:sz w:val="22"/>
        </w:rPr>
        <w:t xml:space="preserve"> cu următoarele proprietăți</w:t>
      </w:r>
      <w:r w:rsidR="00CD6641" w:rsidRPr="00CC1A46">
        <w:rPr>
          <w:rFonts w:ascii="Trebuchet MS" w:eastAsia="Calibri" w:hAnsi="Trebuchet MS" w:cs="Times New Roman"/>
          <w:sz w:val="22"/>
        </w:rPr>
        <w:t>:</w:t>
      </w:r>
    </w:p>
    <w:p w14:paraId="2305A743" w14:textId="77777777" w:rsidR="00CD6641" w:rsidRPr="00CC1A46" w:rsidRDefault="00CD6641" w:rsidP="00385E3E">
      <w:pPr>
        <w:tabs>
          <w:tab w:val="left" w:pos="851"/>
          <w:tab w:val="left" w:pos="1703"/>
        </w:tabs>
        <w:autoSpaceDE w:val="0"/>
        <w:autoSpaceDN w:val="0"/>
        <w:adjustRightInd w:val="0"/>
        <w:ind w:left="851"/>
        <w:rPr>
          <w:rFonts w:ascii="Trebuchet MS" w:eastAsia="Calibri" w:hAnsi="Trebuchet MS" w:cs="Times New Roman"/>
          <w:sz w:val="22"/>
        </w:rPr>
      </w:pPr>
    </w:p>
    <w:p w14:paraId="2AEE7CC0" w14:textId="77777777" w:rsidR="00CD6641" w:rsidRPr="00CC1A46" w:rsidRDefault="00C544FB" w:rsidP="00C544FB">
      <w:pPr>
        <w:pStyle w:val="ListParagraph"/>
        <w:numPr>
          <w:ilvl w:val="0"/>
          <w:numId w:val="14"/>
        </w:numPr>
        <w:tabs>
          <w:tab w:val="left" w:pos="851"/>
          <w:tab w:val="left" w:pos="1701"/>
          <w:tab w:val="left" w:pos="2268"/>
        </w:tabs>
        <w:autoSpaceDE w:val="0"/>
        <w:autoSpaceDN w:val="0"/>
        <w:adjustRightInd w:val="0"/>
        <w:rPr>
          <w:rFonts w:ascii="Trebuchet MS" w:eastAsia="Calibri" w:hAnsi="Trebuchet MS" w:cs="Times New Roman"/>
          <w:sz w:val="22"/>
        </w:rPr>
      </w:pPr>
      <w:r w:rsidRPr="00CC1A46">
        <w:rPr>
          <w:rFonts w:ascii="Trebuchet MS" w:eastAsia="Calibri" w:hAnsi="Trebuchet MS" w:cs="Times New Roman"/>
          <w:sz w:val="22"/>
        </w:rPr>
        <w:t>Densitate: ≤ apa de mare (1025 kg/m</w:t>
      </w:r>
      <w:r w:rsidRPr="00CC1A46">
        <w:rPr>
          <w:rFonts w:ascii="Trebuchet MS" w:eastAsia="Calibri" w:hAnsi="Trebuchet MS" w:cs="Times New Roman"/>
          <w:sz w:val="22"/>
          <w:vertAlign w:val="superscript"/>
        </w:rPr>
        <w:t>3</w:t>
      </w:r>
      <w:r w:rsidRPr="00CC1A46">
        <w:rPr>
          <w:rFonts w:ascii="Trebuchet MS" w:eastAsia="Calibri" w:hAnsi="Trebuchet MS" w:cs="Times New Roman"/>
          <w:sz w:val="22"/>
        </w:rPr>
        <w:t xml:space="preserve"> la 20</w:t>
      </w:r>
      <w:r w:rsidRPr="00CC1A46">
        <w:rPr>
          <w:rFonts w:ascii="Trebuchet MS" w:eastAsia="Calibri" w:hAnsi="Trebuchet MS" w:cs="Times New Roman"/>
          <w:sz w:val="22"/>
          <w:vertAlign w:val="superscript"/>
        </w:rPr>
        <w:t>o</w:t>
      </w:r>
      <w:r w:rsidRPr="00CC1A46">
        <w:rPr>
          <w:rFonts w:ascii="Trebuchet MS" w:eastAsia="Calibri" w:hAnsi="Trebuchet MS" w:cs="Times New Roman"/>
          <w:sz w:val="22"/>
        </w:rPr>
        <w:t>C);</w:t>
      </w:r>
    </w:p>
    <w:p w14:paraId="1A348933" w14:textId="77777777" w:rsidR="00C544FB" w:rsidRPr="00CC1A46" w:rsidRDefault="00C544FB" w:rsidP="00C544FB">
      <w:pPr>
        <w:pStyle w:val="ListParagraph"/>
        <w:numPr>
          <w:ilvl w:val="0"/>
          <w:numId w:val="14"/>
        </w:numPr>
        <w:tabs>
          <w:tab w:val="left" w:pos="851"/>
          <w:tab w:val="left" w:pos="1701"/>
          <w:tab w:val="left" w:pos="2268"/>
        </w:tabs>
        <w:autoSpaceDE w:val="0"/>
        <w:autoSpaceDN w:val="0"/>
        <w:adjustRightInd w:val="0"/>
        <w:rPr>
          <w:rFonts w:ascii="Trebuchet MS" w:eastAsia="Calibri" w:hAnsi="Trebuchet MS" w:cs="Times New Roman"/>
          <w:sz w:val="22"/>
        </w:rPr>
      </w:pPr>
      <w:r w:rsidRPr="00CC1A46">
        <w:rPr>
          <w:rFonts w:ascii="Trebuchet MS" w:eastAsia="Calibri" w:hAnsi="Trebuchet MS" w:cs="Times New Roman"/>
          <w:sz w:val="22"/>
        </w:rPr>
        <w:t>Presiunea vaporilor: ≤ 0,3 kPa;</w:t>
      </w:r>
    </w:p>
    <w:p w14:paraId="6C802CE3" w14:textId="77777777" w:rsidR="00C544FB" w:rsidRPr="00CC1A46" w:rsidRDefault="00C544FB" w:rsidP="00C544FB">
      <w:pPr>
        <w:pStyle w:val="ListParagraph"/>
        <w:numPr>
          <w:ilvl w:val="0"/>
          <w:numId w:val="14"/>
        </w:numPr>
        <w:tabs>
          <w:tab w:val="left" w:pos="851"/>
          <w:tab w:val="left" w:pos="1701"/>
          <w:tab w:val="left" w:pos="2268"/>
        </w:tabs>
        <w:autoSpaceDE w:val="0"/>
        <w:autoSpaceDN w:val="0"/>
        <w:adjustRightInd w:val="0"/>
        <w:rPr>
          <w:rFonts w:ascii="Trebuchet MS" w:eastAsia="Calibri" w:hAnsi="Trebuchet MS" w:cs="Times New Roman"/>
          <w:sz w:val="22"/>
        </w:rPr>
      </w:pPr>
      <w:r w:rsidRPr="00CC1A46">
        <w:rPr>
          <w:rFonts w:ascii="Trebuchet MS" w:eastAsia="Calibri" w:hAnsi="Trebuchet MS" w:cs="Times New Roman"/>
          <w:sz w:val="22"/>
        </w:rPr>
        <w:t>Solubilitate: ≤ 0,1% (pentru lichide) ≤ 10% (pentru solide); și</w:t>
      </w:r>
    </w:p>
    <w:p w14:paraId="0C46E59F" w14:textId="77777777" w:rsidR="00C544FB" w:rsidRPr="00CC1A46" w:rsidRDefault="00554901" w:rsidP="00C544FB">
      <w:pPr>
        <w:pStyle w:val="ListParagraph"/>
        <w:numPr>
          <w:ilvl w:val="0"/>
          <w:numId w:val="14"/>
        </w:numPr>
        <w:tabs>
          <w:tab w:val="left" w:pos="851"/>
          <w:tab w:val="left" w:pos="1701"/>
          <w:tab w:val="left" w:pos="2268"/>
        </w:tabs>
        <w:autoSpaceDE w:val="0"/>
        <w:autoSpaceDN w:val="0"/>
        <w:adjustRightInd w:val="0"/>
        <w:rPr>
          <w:rFonts w:ascii="Trebuchet MS" w:eastAsia="Calibri" w:hAnsi="Trebuchet MS" w:cs="Times New Roman"/>
          <w:sz w:val="22"/>
        </w:rPr>
      </w:pPr>
      <w:r w:rsidRPr="00CC1A46">
        <w:rPr>
          <w:rFonts w:ascii="Trebuchet MS" w:eastAsia="Calibri" w:hAnsi="Trebuchet MS" w:cs="Times New Roman"/>
          <w:sz w:val="22"/>
        </w:rPr>
        <w:t>Vâscozitate cinematică: &gt; 10 cSt la 20</w:t>
      </w:r>
      <w:r w:rsidRPr="00CC1A46">
        <w:rPr>
          <w:rFonts w:ascii="Trebuchet MS" w:eastAsia="Calibri" w:hAnsi="Trebuchet MS" w:cs="Times New Roman"/>
          <w:sz w:val="22"/>
          <w:vertAlign w:val="superscript"/>
        </w:rPr>
        <w:t>o</w:t>
      </w:r>
      <w:r w:rsidRPr="00CC1A46">
        <w:rPr>
          <w:rFonts w:ascii="Trebuchet MS" w:eastAsia="Calibri" w:hAnsi="Trebuchet MS" w:cs="Times New Roman"/>
          <w:sz w:val="22"/>
        </w:rPr>
        <w:t>C.”</w:t>
      </w:r>
    </w:p>
    <w:p w14:paraId="16E3C0A2" w14:textId="77777777" w:rsidR="00C544FB" w:rsidRPr="00CC1A46" w:rsidRDefault="00C544FB" w:rsidP="00D12763">
      <w:pPr>
        <w:tabs>
          <w:tab w:val="left" w:pos="-1843"/>
        </w:tabs>
        <w:ind w:left="709" w:hanging="709"/>
        <w:rPr>
          <w:rFonts w:ascii="Trebuchet MS" w:hAnsi="Trebuchet MS" w:cs="Times New Roman"/>
          <w:bCs/>
          <w:sz w:val="22"/>
          <w:highlight w:val="yellow"/>
        </w:rPr>
      </w:pPr>
    </w:p>
    <w:p w14:paraId="3A61BF59" w14:textId="77777777" w:rsidR="002C48AB" w:rsidRPr="00CC1A46" w:rsidRDefault="002C48AB" w:rsidP="002C48AB">
      <w:pPr>
        <w:tabs>
          <w:tab w:val="left" w:pos="-1843"/>
        </w:tabs>
        <w:ind w:left="709" w:hanging="709"/>
        <w:jc w:val="center"/>
        <w:rPr>
          <w:rFonts w:ascii="Trebuchet MS" w:hAnsi="Trebuchet MS" w:cs="Times New Roman"/>
          <w:b/>
          <w:bCs/>
          <w:sz w:val="22"/>
        </w:rPr>
      </w:pPr>
      <w:r w:rsidRPr="00CC1A46">
        <w:rPr>
          <w:rFonts w:ascii="Trebuchet MS" w:hAnsi="Trebuchet MS" w:cs="Times New Roman"/>
          <w:b/>
          <w:bCs/>
          <w:sz w:val="22"/>
        </w:rPr>
        <w:t xml:space="preserve">CAPITOLUL 5 – EVACUĂRI OPERAȚIONALE ALE REZIDUURILOR </w:t>
      </w:r>
    </w:p>
    <w:p w14:paraId="52F69186" w14:textId="77777777" w:rsidR="002C48AB" w:rsidRPr="00CC1A46" w:rsidRDefault="002C48AB" w:rsidP="002C48AB">
      <w:pPr>
        <w:tabs>
          <w:tab w:val="left" w:pos="-1843"/>
        </w:tabs>
        <w:ind w:left="709" w:hanging="709"/>
        <w:jc w:val="center"/>
        <w:rPr>
          <w:rFonts w:ascii="Trebuchet MS" w:hAnsi="Trebuchet MS" w:cs="Times New Roman"/>
          <w:b/>
          <w:bCs/>
          <w:sz w:val="22"/>
        </w:rPr>
      </w:pPr>
      <w:r w:rsidRPr="00CC1A46">
        <w:rPr>
          <w:rFonts w:ascii="Trebuchet MS" w:hAnsi="Trebuchet MS" w:cs="Times New Roman"/>
          <w:b/>
          <w:bCs/>
          <w:sz w:val="22"/>
        </w:rPr>
        <w:t>DE SUBSTANȚE LICHIDE NOCIVE</w:t>
      </w:r>
    </w:p>
    <w:p w14:paraId="58399380" w14:textId="77777777" w:rsidR="002C48AB" w:rsidRPr="00CC1A46" w:rsidRDefault="002C48AB" w:rsidP="00D12763">
      <w:pPr>
        <w:tabs>
          <w:tab w:val="left" w:pos="-1843"/>
        </w:tabs>
        <w:ind w:left="709" w:hanging="709"/>
        <w:rPr>
          <w:rFonts w:ascii="Trebuchet MS" w:hAnsi="Trebuchet MS" w:cs="Times New Roman"/>
          <w:b/>
          <w:bCs/>
          <w:sz w:val="22"/>
        </w:rPr>
      </w:pPr>
    </w:p>
    <w:p w14:paraId="33DC7CD4" w14:textId="77777777" w:rsidR="00D12763" w:rsidRPr="00CC1A46" w:rsidRDefault="002C48AB" w:rsidP="00D12763">
      <w:pPr>
        <w:tabs>
          <w:tab w:val="left" w:pos="-1843"/>
        </w:tabs>
        <w:ind w:left="709" w:hanging="709"/>
        <w:rPr>
          <w:rFonts w:ascii="Trebuchet MS" w:hAnsi="Trebuchet MS"/>
          <w:b/>
          <w:i/>
          <w:sz w:val="22"/>
          <w:highlight w:val="yellow"/>
        </w:rPr>
      </w:pPr>
      <w:r w:rsidRPr="00CC1A46">
        <w:rPr>
          <w:rFonts w:ascii="Trebuchet MS" w:hAnsi="Trebuchet MS" w:cs="Times New Roman"/>
          <w:b/>
          <w:bCs/>
          <w:sz w:val="22"/>
        </w:rPr>
        <w:t>Regula 13</w:t>
      </w:r>
      <w:r w:rsidR="009E7FA3" w:rsidRPr="00CC1A46">
        <w:rPr>
          <w:rFonts w:ascii="Trebuchet MS" w:hAnsi="Trebuchet MS" w:cs="Times New Roman"/>
          <w:b/>
          <w:bCs/>
          <w:sz w:val="22"/>
        </w:rPr>
        <w:t xml:space="preserve"> </w:t>
      </w:r>
      <w:r w:rsidR="00D12763" w:rsidRPr="00CC1A46">
        <w:rPr>
          <w:rFonts w:ascii="Trebuchet MS" w:hAnsi="Trebuchet MS" w:cs="Times New Roman"/>
          <w:b/>
          <w:bCs/>
          <w:sz w:val="22"/>
        </w:rPr>
        <w:t>–</w:t>
      </w:r>
      <w:r w:rsidR="009E7FA3" w:rsidRPr="00CC1A46">
        <w:rPr>
          <w:rFonts w:ascii="Trebuchet MS" w:hAnsi="Trebuchet MS" w:cs="Times New Roman"/>
          <w:b/>
          <w:bCs/>
          <w:sz w:val="22"/>
        </w:rPr>
        <w:t xml:space="preserve"> </w:t>
      </w:r>
      <w:r w:rsidRPr="00CC1A46">
        <w:rPr>
          <w:rFonts w:ascii="Trebuchet MS" w:hAnsi="Trebuchet MS"/>
          <w:b/>
          <w:sz w:val="22"/>
        </w:rPr>
        <w:t>Controlul evacuărilor de reziduuri de substanțe lichide nocive</w:t>
      </w:r>
    </w:p>
    <w:p w14:paraId="2CAD9700" w14:textId="77777777" w:rsidR="009E7FA3" w:rsidRPr="00CC1A46" w:rsidRDefault="009E7FA3" w:rsidP="00C84871">
      <w:pPr>
        <w:tabs>
          <w:tab w:val="left" w:pos="851"/>
          <w:tab w:val="left" w:pos="1701"/>
          <w:tab w:val="left" w:pos="2268"/>
        </w:tabs>
        <w:autoSpaceDE w:val="0"/>
        <w:autoSpaceDN w:val="0"/>
        <w:adjustRightInd w:val="0"/>
        <w:ind w:left="1701" w:hanging="1701"/>
        <w:rPr>
          <w:rFonts w:ascii="Trebuchet MS" w:hAnsi="Trebuchet MS" w:cs="Times New Roman"/>
          <w:bCs/>
          <w:sz w:val="22"/>
          <w:highlight w:val="yellow"/>
        </w:rPr>
      </w:pPr>
    </w:p>
    <w:p w14:paraId="1A86A781" w14:textId="77777777" w:rsidR="007A53F6" w:rsidRPr="00CC1A46" w:rsidRDefault="008779F8" w:rsidP="008779F8">
      <w:pPr>
        <w:tabs>
          <w:tab w:val="left" w:pos="851"/>
          <w:tab w:val="left" w:pos="2268"/>
        </w:tabs>
        <w:autoSpaceDE w:val="0"/>
        <w:autoSpaceDN w:val="0"/>
        <w:adjustRightInd w:val="0"/>
        <w:rPr>
          <w:rFonts w:ascii="Trebuchet MS" w:hAnsi="Trebuchet MS"/>
          <w:sz w:val="22"/>
        </w:rPr>
      </w:pPr>
      <w:r w:rsidRPr="00CC1A46">
        <w:rPr>
          <w:rFonts w:ascii="Trebuchet MS" w:hAnsi="Trebuchet MS" w:cs="Times New Roman"/>
          <w:bCs/>
          <w:sz w:val="22"/>
        </w:rPr>
        <w:t>2</w:t>
      </w:r>
      <w:r w:rsidR="007A53F6" w:rsidRPr="00CC1A46">
        <w:rPr>
          <w:rFonts w:ascii="Trebuchet MS" w:hAnsi="Trebuchet MS" w:cs="Times New Roman"/>
          <w:bCs/>
          <w:sz w:val="22"/>
        </w:rPr>
        <w:tab/>
      </w:r>
      <w:r w:rsidRPr="00CC1A46">
        <w:rPr>
          <w:rFonts w:ascii="Trebuchet MS" w:hAnsi="Trebuchet MS" w:cs="Times New Roman"/>
          <w:bCs/>
          <w:sz w:val="22"/>
        </w:rPr>
        <w:t>După par</w:t>
      </w:r>
      <w:r w:rsidR="00F400AF" w:rsidRPr="00CC1A46">
        <w:rPr>
          <w:rFonts w:ascii="Trebuchet MS" w:hAnsi="Trebuchet MS" w:cs="Times New Roman"/>
          <w:bCs/>
          <w:sz w:val="22"/>
        </w:rPr>
        <w:t>agraful</w:t>
      </w:r>
      <w:r w:rsidR="0095210A" w:rsidRPr="00CC1A46">
        <w:rPr>
          <w:rFonts w:ascii="Trebuchet MS" w:hAnsi="Trebuchet MS" w:cs="Times New Roman"/>
          <w:bCs/>
          <w:sz w:val="22"/>
        </w:rPr>
        <w:t xml:space="preserve"> 7.1.3 </w:t>
      </w:r>
      <w:r w:rsidR="00D37987" w:rsidRPr="00CC1A46">
        <w:rPr>
          <w:rFonts w:ascii="Trebuchet MS" w:hAnsi="Trebuchet MS" w:cs="Times New Roman"/>
          <w:bCs/>
          <w:sz w:val="22"/>
        </w:rPr>
        <w:t>existent</w:t>
      </w:r>
      <w:r w:rsidR="00D37987" w:rsidRPr="00CC1A46">
        <w:rPr>
          <w:rFonts w:ascii="Trebuchet MS" w:hAnsi="Trebuchet MS" w:cs="Times New Roman"/>
          <w:bCs/>
          <w:color w:val="FF0000"/>
          <w:sz w:val="22"/>
        </w:rPr>
        <w:t xml:space="preserve"> </w:t>
      </w:r>
      <w:r w:rsidR="0095210A" w:rsidRPr="00CC1A46">
        <w:rPr>
          <w:rFonts w:ascii="Trebuchet MS" w:hAnsi="Trebuchet MS" w:cs="Times New Roman"/>
          <w:bCs/>
          <w:sz w:val="22"/>
        </w:rPr>
        <w:t>se introduce</w:t>
      </w:r>
      <w:r w:rsidRPr="00CC1A46">
        <w:rPr>
          <w:rFonts w:ascii="Trebuchet MS" w:hAnsi="Trebuchet MS" w:cs="Times New Roman"/>
          <w:bCs/>
          <w:sz w:val="22"/>
        </w:rPr>
        <w:t xml:space="preserve"> un nou paragraf 7.1.4, după cum urmează:</w:t>
      </w:r>
    </w:p>
    <w:p w14:paraId="3AD4C4CC" w14:textId="77777777" w:rsidR="00497683" w:rsidRPr="00CC1A46" w:rsidRDefault="00497683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</w:p>
    <w:p w14:paraId="0F8EA426" w14:textId="77777777" w:rsidR="002F1DAC" w:rsidRPr="00CC1A46" w:rsidRDefault="00FB133C" w:rsidP="009F18FF">
      <w:pPr>
        <w:tabs>
          <w:tab w:val="left" w:pos="851"/>
          <w:tab w:val="left" w:pos="1701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ab/>
        <w:t>„7.1.4</w:t>
      </w:r>
      <w:r w:rsidRPr="00CC1A46">
        <w:rPr>
          <w:rFonts w:ascii="Trebuchet MS" w:hAnsi="Trebuchet MS"/>
          <w:sz w:val="22"/>
        </w:rPr>
        <w:tab/>
        <w:t>Pentru substanțele din categoria Y care sunt produse persistente care plutesc</w:t>
      </w:r>
      <w:r w:rsidR="000800BC" w:rsidRPr="00CC1A46">
        <w:rPr>
          <w:rFonts w:ascii="Trebuchet MS" w:hAnsi="Trebuchet MS"/>
          <w:sz w:val="22"/>
        </w:rPr>
        <w:t>, cu o vâscozitate mai mare sau egală cu</w:t>
      </w:r>
      <w:r w:rsidR="009F18FF" w:rsidRPr="00CC1A46">
        <w:rPr>
          <w:rFonts w:ascii="Trebuchet MS" w:hAnsi="Trebuchet MS"/>
          <w:sz w:val="22"/>
        </w:rPr>
        <w:t xml:space="preserve"> 50 mPa</w:t>
      </w:r>
      <w:r w:rsidR="00321646" w:rsidRPr="00CC1A46">
        <w:rPr>
          <w:rFonts w:ascii="Trebuchet MS" w:hAnsi="Trebuchet MS" w:cs="Times New Roman"/>
          <w:sz w:val="22"/>
        </w:rPr>
        <w:t>·</w:t>
      </w:r>
      <w:r w:rsidR="009F18FF" w:rsidRPr="00CC1A46">
        <w:rPr>
          <w:rFonts w:ascii="Trebuchet MS" w:hAnsi="Trebuchet MS"/>
          <w:sz w:val="22"/>
        </w:rPr>
        <w:t>s la 20</w:t>
      </w:r>
      <w:r w:rsidR="009F18FF" w:rsidRPr="00CC1A46">
        <w:rPr>
          <w:rFonts w:ascii="Trebuchet MS" w:hAnsi="Trebuchet MS"/>
          <w:sz w:val="22"/>
          <w:vertAlign w:val="superscript"/>
        </w:rPr>
        <w:t>o</w:t>
      </w:r>
      <w:r w:rsidR="009F18FF" w:rsidRPr="00CC1A46">
        <w:rPr>
          <w:rFonts w:ascii="Trebuchet MS" w:hAnsi="Trebuchet MS"/>
          <w:sz w:val="22"/>
        </w:rPr>
        <w:t xml:space="preserve">C și/sau </w:t>
      </w:r>
      <w:r w:rsidR="00FF5A75" w:rsidRPr="00CC1A46">
        <w:rPr>
          <w:rFonts w:ascii="Trebuchet MS" w:hAnsi="Trebuchet MS"/>
          <w:sz w:val="22"/>
        </w:rPr>
        <w:t xml:space="preserve">cu </w:t>
      </w:r>
      <w:r w:rsidR="009F18FF" w:rsidRPr="00CC1A46">
        <w:rPr>
          <w:rFonts w:ascii="Trebuchet MS" w:hAnsi="Trebuchet MS"/>
          <w:sz w:val="22"/>
        </w:rPr>
        <w:t>un punct de topire</w:t>
      </w:r>
      <w:r w:rsidR="000800BC" w:rsidRPr="00CC1A46">
        <w:rPr>
          <w:rFonts w:ascii="Trebuchet MS" w:hAnsi="Trebuchet MS"/>
          <w:sz w:val="22"/>
        </w:rPr>
        <w:t xml:space="preserve"> mai mare sau</w:t>
      </w:r>
      <w:r w:rsidR="009F18FF" w:rsidRPr="00CC1A46">
        <w:rPr>
          <w:rFonts w:ascii="Trebuchet MS" w:hAnsi="Trebuchet MS"/>
          <w:sz w:val="22"/>
        </w:rPr>
        <w:t xml:space="preserve"> egal</w:t>
      </w:r>
      <w:r w:rsidR="00EC57BF" w:rsidRPr="00CC1A46">
        <w:rPr>
          <w:rFonts w:ascii="Trebuchet MS" w:hAnsi="Trebuchet MS"/>
          <w:sz w:val="22"/>
        </w:rPr>
        <w:t xml:space="preserve"> cu</w:t>
      </w:r>
      <w:r w:rsidR="009F18FF" w:rsidRPr="00CC1A46">
        <w:rPr>
          <w:rFonts w:ascii="Trebuchet MS" w:hAnsi="Trebuchet MS"/>
          <w:sz w:val="22"/>
        </w:rPr>
        <w:t xml:space="preserve"> 0</w:t>
      </w:r>
      <w:r w:rsidR="009F18FF" w:rsidRPr="00CC1A46">
        <w:rPr>
          <w:rFonts w:ascii="Trebuchet MS" w:hAnsi="Trebuchet MS"/>
          <w:sz w:val="22"/>
          <w:vertAlign w:val="superscript"/>
        </w:rPr>
        <w:t>o</w:t>
      </w:r>
      <w:r w:rsidR="009F18FF" w:rsidRPr="00CC1A46">
        <w:rPr>
          <w:rFonts w:ascii="Trebuchet MS" w:hAnsi="Trebuchet MS"/>
          <w:sz w:val="22"/>
        </w:rPr>
        <w:t xml:space="preserve">C, </w:t>
      </w:r>
      <w:r w:rsidR="00186300" w:rsidRPr="00CC1A46">
        <w:rPr>
          <w:rFonts w:ascii="Trebuchet MS" w:hAnsi="Trebuchet MS"/>
          <w:sz w:val="22"/>
        </w:rPr>
        <w:t xml:space="preserve">după cum </w:t>
      </w:r>
      <w:r w:rsidR="000800BC" w:rsidRPr="00CC1A46">
        <w:rPr>
          <w:rFonts w:ascii="Trebuchet MS" w:hAnsi="Trebuchet MS"/>
          <w:sz w:val="22"/>
        </w:rPr>
        <w:t>sunt identificate prin prezența mențiunii</w:t>
      </w:r>
      <w:r w:rsidR="00186300" w:rsidRPr="00CC1A46">
        <w:rPr>
          <w:rFonts w:ascii="Trebuchet MS" w:hAnsi="Trebuchet MS"/>
          <w:sz w:val="22"/>
        </w:rPr>
        <w:t xml:space="preserve"> </w:t>
      </w:r>
      <w:r w:rsidR="00F33BD8" w:rsidRPr="00CC1A46">
        <w:rPr>
          <w:rFonts w:ascii="Trebuchet MS" w:hAnsi="Trebuchet MS" w:cs="Times New Roman"/>
          <w:sz w:val="22"/>
        </w:rPr>
        <w:t>′</w:t>
      </w:r>
      <w:r w:rsidR="00186300" w:rsidRPr="00CC1A46">
        <w:rPr>
          <w:rFonts w:ascii="Trebuchet MS" w:hAnsi="Trebuchet MS"/>
          <w:sz w:val="22"/>
        </w:rPr>
        <w:t>16.2.7</w:t>
      </w:r>
      <w:r w:rsidR="00F33BD8" w:rsidRPr="00CC1A46">
        <w:rPr>
          <w:rFonts w:ascii="Trebuchet MS" w:hAnsi="Trebuchet MS" w:cs="Times New Roman"/>
          <w:sz w:val="22"/>
        </w:rPr>
        <w:t>′</w:t>
      </w:r>
      <w:r w:rsidR="00186300" w:rsidRPr="00CC1A46">
        <w:rPr>
          <w:rFonts w:ascii="Trebuchet MS" w:hAnsi="Trebuchet MS"/>
          <w:sz w:val="22"/>
        </w:rPr>
        <w:t xml:space="preserve"> în coloana </w:t>
      </w:r>
      <w:r w:rsidR="00F33BD8" w:rsidRPr="00CC1A46">
        <w:rPr>
          <w:rFonts w:ascii="Trebuchet MS" w:hAnsi="Trebuchet MS" w:cs="Times New Roman"/>
          <w:sz w:val="22"/>
        </w:rPr>
        <w:t>′</w:t>
      </w:r>
      <w:r w:rsidR="00186300" w:rsidRPr="00CC1A46">
        <w:rPr>
          <w:rFonts w:ascii="Trebuchet MS" w:hAnsi="Trebuchet MS"/>
          <w:sz w:val="22"/>
        </w:rPr>
        <w:t>o</w:t>
      </w:r>
      <w:r w:rsidR="00F33BD8" w:rsidRPr="00CC1A46">
        <w:rPr>
          <w:rFonts w:ascii="Trebuchet MS" w:hAnsi="Trebuchet MS" w:cs="Times New Roman"/>
          <w:sz w:val="22"/>
        </w:rPr>
        <w:t>′</w:t>
      </w:r>
      <w:r w:rsidR="00186300" w:rsidRPr="00CC1A46">
        <w:rPr>
          <w:rFonts w:ascii="Trebuchet MS" w:hAnsi="Trebuchet MS"/>
          <w:sz w:val="22"/>
        </w:rPr>
        <w:t xml:space="preserve"> din capitolul 17 al Codului IBC, dispozițiile următoare sunt aplicabile în zonele </w:t>
      </w:r>
      <w:r w:rsidR="000800BC" w:rsidRPr="00CC1A46">
        <w:rPr>
          <w:rFonts w:ascii="Trebuchet MS" w:hAnsi="Trebuchet MS"/>
          <w:sz w:val="22"/>
        </w:rPr>
        <w:t>specificate în</w:t>
      </w:r>
      <w:r w:rsidR="00186300" w:rsidRPr="00CC1A46">
        <w:rPr>
          <w:rFonts w:ascii="Trebuchet MS" w:hAnsi="Trebuchet MS"/>
          <w:sz w:val="22"/>
        </w:rPr>
        <w:t xml:space="preserve"> paragraful 9:</w:t>
      </w:r>
    </w:p>
    <w:p w14:paraId="6E3BF7B4" w14:textId="77777777" w:rsidR="00144F7F" w:rsidRPr="00CC1A46" w:rsidRDefault="00144F7F" w:rsidP="009F18FF">
      <w:pPr>
        <w:tabs>
          <w:tab w:val="left" w:pos="851"/>
          <w:tab w:val="left" w:pos="1701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</w:p>
    <w:p w14:paraId="0D9AB38C" w14:textId="77777777" w:rsidR="00186300" w:rsidRPr="00CC1A46" w:rsidRDefault="00186300" w:rsidP="00186300">
      <w:pPr>
        <w:tabs>
          <w:tab w:val="left" w:pos="851"/>
          <w:tab w:val="left" w:pos="1701"/>
          <w:tab w:val="left" w:pos="2410"/>
        </w:tabs>
        <w:autoSpaceDE w:val="0"/>
        <w:autoSpaceDN w:val="0"/>
        <w:adjustRightInd w:val="0"/>
        <w:ind w:left="2410" w:hanging="1560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ab/>
      </w:r>
      <w:r w:rsidRPr="00CC1A46">
        <w:rPr>
          <w:rFonts w:ascii="Trebuchet MS" w:hAnsi="Trebuchet MS"/>
          <w:sz w:val="22"/>
        </w:rPr>
        <w:tab/>
        <w:t>.1</w:t>
      </w:r>
      <w:r w:rsidRPr="00CC1A46">
        <w:rPr>
          <w:rFonts w:ascii="Trebuchet MS" w:hAnsi="Trebuchet MS"/>
          <w:sz w:val="22"/>
        </w:rPr>
        <w:tab/>
        <w:t>trebuie aplicat</w:t>
      </w:r>
      <w:r w:rsidR="000C0A62" w:rsidRPr="00CC1A46">
        <w:rPr>
          <w:rFonts w:ascii="Trebuchet MS" w:hAnsi="Trebuchet MS"/>
          <w:sz w:val="22"/>
        </w:rPr>
        <w:t>ă o procedură de prespălare așa</w:t>
      </w:r>
      <w:r w:rsidRPr="00CC1A46">
        <w:rPr>
          <w:rFonts w:ascii="Trebuchet MS" w:hAnsi="Trebuchet MS"/>
          <w:sz w:val="22"/>
        </w:rPr>
        <w:t xml:space="preserve"> cum este specificată în apendicele VI</w:t>
      </w:r>
      <w:r w:rsidR="000C0A62" w:rsidRPr="00CC1A46">
        <w:rPr>
          <w:rFonts w:ascii="Trebuchet MS" w:hAnsi="Trebuchet MS"/>
          <w:sz w:val="22"/>
        </w:rPr>
        <w:t xml:space="preserve"> la această anexă</w:t>
      </w:r>
      <w:r w:rsidRPr="00CC1A46">
        <w:rPr>
          <w:rFonts w:ascii="Trebuchet MS" w:hAnsi="Trebuchet MS"/>
          <w:sz w:val="22"/>
        </w:rPr>
        <w:t>;</w:t>
      </w:r>
    </w:p>
    <w:p w14:paraId="02E6BEC8" w14:textId="77777777" w:rsidR="00A828B8" w:rsidRPr="00CC1A46" w:rsidRDefault="00186300" w:rsidP="00186300">
      <w:pPr>
        <w:tabs>
          <w:tab w:val="left" w:pos="851"/>
          <w:tab w:val="left" w:pos="1701"/>
          <w:tab w:val="left" w:pos="2410"/>
        </w:tabs>
        <w:autoSpaceDE w:val="0"/>
        <w:autoSpaceDN w:val="0"/>
        <w:adjustRightInd w:val="0"/>
        <w:ind w:left="2410" w:hanging="1560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ab/>
      </w:r>
    </w:p>
    <w:p w14:paraId="6931A59E" w14:textId="77777777" w:rsidR="00186300" w:rsidRPr="00CC1A46" w:rsidRDefault="00A828B8" w:rsidP="00186300">
      <w:pPr>
        <w:tabs>
          <w:tab w:val="left" w:pos="851"/>
          <w:tab w:val="left" w:pos="1701"/>
          <w:tab w:val="left" w:pos="2410"/>
        </w:tabs>
        <w:autoSpaceDE w:val="0"/>
        <w:autoSpaceDN w:val="0"/>
        <w:adjustRightInd w:val="0"/>
        <w:ind w:left="2410" w:hanging="1560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ab/>
      </w:r>
      <w:r w:rsidR="00186300" w:rsidRPr="00CC1A46">
        <w:rPr>
          <w:rFonts w:ascii="Trebuchet MS" w:hAnsi="Trebuchet MS"/>
          <w:sz w:val="22"/>
        </w:rPr>
        <w:tab/>
      </w:r>
      <w:r w:rsidRPr="00CC1A46">
        <w:rPr>
          <w:rFonts w:ascii="Trebuchet MS" w:hAnsi="Trebuchet MS"/>
          <w:sz w:val="22"/>
        </w:rPr>
        <w:t>.2</w:t>
      </w:r>
      <w:r w:rsidRPr="00CC1A46">
        <w:rPr>
          <w:rFonts w:ascii="Trebuchet MS" w:hAnsi="Trebuchet MS"/>
          <w:sz w:val="22"/>
        </w:rPr>
        <w:tab/>
        <w:t xml:space="preserve">amestecul reziduuri/apă rezultat în timpul prespălării trebuie să fie </w:t>
      </w:r>
      <w:r w:rsidR="00CC233C" w:rsidRPr="00CC1A46">
        <w:rPr>
          <w:rFonts w:ascii="Trebuchet MS" w:hAnsi="Trebuchet MS"/>
          <w:sz w:val="22"/>
        </w:rPr>
        <w:t>evacuat</w:t>
      </w:r>
      <w:r w:rsidRPr="00CC1A46">
        <w:rPr>
          <w:rFonts w:ascii="Trebuchet MS" w:hAnsi="Trebuchet MS"/>
          <w:sz w:val="22"/>
        </w:rPr>
        <w:t xml:space="preserve"> într-o instalație de recepție </w:t>
      </w:r>
      <w:r w:rsidR="00491FB8" w:rsidRPr="00CC1A46">
        <w:rPr>
          <w:rFonts w:ascii="Trebuchet MS" w:hAnsi="Trebuchet MS"/>
          <w:sz w:val="22"/>
        </w:rPr>
        <w:t>în</w:t>
      </w:r>
      <w:r w:rsidRPr="00CC1A46">
        <w:rPr>
          <w:rFonts w:ascii="Trebuchet MS" w:hAnsi="Trebuchet MS"/>
          <w:sz w:val="22"/>
        </w:rPr>
        <w:t xml:space="preserve"> portul de descărcare, până </w:t>
      </w:r>
      <w:r w:rsidR="00CC233C" w:rsidRPr="00CC1A46">
        <w:rPr>
          <w:rFonts w:ascii="Trebuchet MS" w:hAnsi="Trebuchet MS"/>
          <w:sz w:val="22"/>
        </w:rPr>
        <w:t>la golirea tancului</w:t>
      </w:r>
      <w:r w:rsidRPr="00CC1A46">
        <w:rPr>
          <w:rFonts w:ascii="Trebuchet MS" w:hAnsi="Trebuchet MS"/>
          <w:sz w:val="22"/>
        </w:rPr>
        <w:t>; și</w:t>
      </w:r>
    </w:p>
    <w:p w14:paraId="30AB89A0" w14:textId="77777777" w:rsidR="00A828B8" w:rsidRPr="00CC1A46" w:rsidRDefault="00A828B8" w:rsidP="00186300">
      <w:pPr>
        <w:tabs>
          <w:tab w:val="left" w:pos="851"/>
          <w:tab w:val="left" w:pos="1701"/>
          <w:tab w:val="left" w:pos="2410"/>
        </w:tabs>
        <w:autoSpaceDE w:val="0"/>
        <w:autoSpaceDN w:val="0"/>
        <w:adjustRightInd w:val="0"/>
        <w:ind w:left="2410" w:hanging="1560"/>
        <w:rPr>
          <w:rFonts w:ascii="Trebuchet MS" w:hAnsi="Trebuchet MS"/>
          <w:sz w:val="22"/>
        </w:rPr>
      </w:pPr>
    </w:p>
    <w:p w14:paraId="3FCB86D5" w14:textId="77777777" w:rsidR="00A828B8" w:rsidRPr="00CC1A46" w:rsidRDefault="00A828B8" w:rsidP="00186300">
      <w:pPr>
        <w:tabs>
          <w:tab w:val="left" w:pos="851"/>
          <w:tab w:val="left" w:pos="1701"/>
          <w:tab w:val="left" w:pos="2410"/>
        </w:tabs>
        <w:autoSpaceDE w:val="0"/>
        <w:autoSpaceDN w:val="0"/>
        <w:adjustRightInd w:val="0"/>
        <w:ind w:left="2410" w:hanging="1560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ab/>
      </w:r>
      <w:r w:rsidRPr="00CC1A46">
        <w:rPr>
          <w:rFonts w:ascii="Trebuchet MS" w:hAnsi="Trebuchet MS"/>
          <w:sz w:val="22"/>
        </w:rPr>
        <w:tab/>
        <w:t>.3</w:t>
      </w:r>
      <w:r w:rsidRPr="00CC1A46">
        <w:rPr>
          <w:rFonts w:ascii="Trebuchet MS" w:hAnsi="Trebuchet MS"/>
          <w:sz w:val="22"/>
        </w:rPr>
        <w:tab/>
      </w:r>
      <w:r w:rsidR="00CC233C" w:rsidRPr="00CC1A46">
        <w:rPr>
          <w:rFonts w:ascii="Trebuchet MS" w:hAnsi="Trebuchet MS"/>
          <w:sz w:val="22"/>
        </w:rPr>
        <w:t xml:space="preserve">orice apă introdusă ulterior în </w:t>
      </w:r>
      <w:r w:rsidR="0095210A" w:rsidRPr="00CC1A46">
        <w:rPr>
          <w:rFonts w:ascii="Trebuchet MS" w:hAnsi="Trebuchet MS"/>
          <w:sz w:val="22"/>
        </w:rPr>
        <w:t>tanc</w:t>
      </w:r>
      <w:r w:rsidR="00CC233C" w:rsidRPr="00CC1A46">
        <w:rPr>
          <w:rFonts w:ascii="Trebuchet MS" w:hAnsi="Trebuchet MS"/>
          <w:sz w:val="22"/>
        </w:rPr>
        <w:t xml:space="preserve"> poate fi descărcată în mare conform standardelor de evacuare din regula 13.2.”</w:t>
      </w:r>
    </w:p>
    <w:p w14:paraId="7E006CB2" w14:textId="77777777" w:rsidR="00FB133C" w:rsidRPr="00CC1A46" w:rsidRDefault="00FB133C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</w:p>
    <w:p w14:paraId="7156E844" w14:textId="77777777" w:rsidR="00FB133C" w:rsidRPr="00CC1A46" w:rsidRDefault="00F400AF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3</w:t>
      </w:r>
      <w:r w:rsidRPr="00CC1A46">
        <w:rPr>
          <w:rFonts w:ascii="Trebuchet MS" w:hAnsi="Trebuchet MS"/>
          <w:sz w:val="22"/>
        </w:rPr>
        <w:tab/>
        <w:t>După paragraful</w:t>
      </w:r>
      <w:r w:rsidR="0095210A" w:rsidRPr="00CC1A46">
        <w:rPr>
          <w:rFonts w:ascii="Trebuchet MS" w:hAnsi="Trebuchet MS"/>
          <w:sz w:val="22"/>
        </w:rPr>
        <w:t xml:space="preserve"> 8.2 </w:t>
      </w:r>
      <w:r w:rsidR="009B1B62" w:rsidRPr="00CC1A46">
        <w:rPr>
          <w:rFonts w:ascii="Trebuchet MS" w:hAnsi="Trebuchet MS"/>
          <w:sz w:val="22"/>
        </w:rPr>
        <w:t>existent</w:t>
      </w:r>
      <w:r w:rsidR="009B1B62" w:rsidRPr="00CC1A46">
        <w:rPr>
          <w:rFonts w:ascii="Trebuchet MS" w:hAnsi="Trebuchet MS"/>
          <w:color w:val="FF0000"/>
          <w:sz w:val="22"/>
        </w:rPr>
        <w:t xml:space="preserve"> </w:t>
      </w:r>
      <w:r w:rsidR="0095210A" w:rsidRPr="00CC1A46">
        <w:rPr>
          <w:rFonts w:ascii="Trebuchet MS" w:hAnsi="Trebuchet MS"/>
          <w:sz w:val="22"/>
        </w:rPr>
        <w:t>se introduce un nou paragraf 9, după cum urmează:</w:t>
      </w:r>
    </w:p>
    <w:p w14:paraId="2E195F6E" w14:textId="77777777" w:rsidR="0095210A" w:rsidRPr="00CC1A46" w:rsidRDefault="0095210A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</w:p>
    <w:p w14:paraId="1E6EDA00" w14:textId="77777777" w:rsidR="0095210A" w:rsidRPr="00CC1A46" w:rsidRDefault="0095210A" w:rsidP="0095210A">
      <w:pPr>
        <w:tabs>
          <w:tab w:val="left" w:pos="851"/>
          <w:tab w:val="left" w:pos="1701"/>
        </w:tabs>
        <w:autoSpaceDE w:val="0"/>
        <w:autoSpaceDN w:val="0"/>
        <w:adjustRightInd w:val="0"/>
        <w:ind w:left="851" w:hanging="851"/>
        <w:rPr>
          <w:rFonts w:ascii="Trebuchet MS" w:hAnsi="Trebuchet MS"/>
          <w:b/>
          <w:sz w:val="22"/>
        </w:rPr>
      </w:pPr>
      <w:r w:rsidRPr="00CC1A46">
        <w:rPr>
          <w:rFonts w:ascii="Trebuchet MS" w:hAnsi="Trebuchet MS"/>
          <w:sz w:val="22"/>
        </w:rPr>
        <w:tab/>
        <w:t>„</w:t>
      </w:r>
      <w:r w:rsidRPr="00CC1A46">
        <w:rPr>
          <w:rFonts w:ascii="Trebuchet MS" w:hAnsi="Trebuchet MS"/>
          <w:b/>
          <w:sz w:val="22"/>
        </w:rPr>
        <w:t>9</w:t>
      </w:r>
      <w:r w:rsidRPr="00CC1A46">
        <w:rPr>
          <w:rFonts w:ascii="Trebuchet MS" w:hAnsi="Trebuchet MS"/>
          <w:b/>
          <w:sz w:val="22"/>
        </w:rPr>
        <w:tab/>
        <w:t>Zone cărora li se aplică regula 13.7.1.4</w:t>
      </w:r>
    </w:p>
    <w:p w14:paraId="1DAE0014" w14:textId="77777777" w:rsidR="0095210A" w:rsidRPr="00CC1A46" w:rsidRDefault="0095210A" w:rsidP="0095210A">
      <w:pPr>
        <w:tabs>
          <w:tab w:val="left" w:pos="851"/>
          <w:tab w:val="left" w:pos="1701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</w:p>
    <w:p w14:paraId="3745BD15" w14:textId="77777777" w:rsidR="00FB133C" w:rsidRPr="00CC1A46" w:rsidRDefault="0095210A" w:rsidP="0026582B">
      <w:pPr>
        <w:tabs>
          <w:tab w:val="left" w:pos="851"/>
          <w:tab w:val="left" w:pos="1701"/>
        </w:tabs>
        <w:autoSpaceDE w:val="0"/>
        <w:autoSpaceDN w:val="0"/>
        <w:adjustRightInd w:val="0"/>
        <w:ind w:left="1701" w:hanging="85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ab/>
        <w:t>9.1</w:t>
      </w:r>
      <w:r w:rsidRPr="00CC1A46">
        <w:rPr>
          <w:rFonts w:ascii="Trebuchet MS" w:hAnsi="Trebuchet MS"/>
          <w:sz w:val="22"/>
        </w:rPr>
        <w:tab/>
      </w:r>
      <w:r w:rsidRPr="00CC1A46">
        <w:rPr>
          <w:rFonts w:ascii="Trebuchet MS" w:hAnsi="Trebuchet MS"/>
          <w:i/>
          <w:sz w:val="22"/>
        </w:rPr>
        <w:t>Apele Europei de Nord Vest</w:t>
      </w:r>
      <w:r w:rsidRPr="00CC1A46">
        <w:rPr>
          <w:rFonts w:ascii="Trebuchet MS" w:hAnsi="Trebuchet MS"/>
          <w:sz w:val="22"/>
        </w:rPr>
        <w:t xml:space="preserve"> </w:t>
      </w:r>
      <w:r w:rsidR="00197E59" w:rsidRPr="00CC1A46">
        <w:rPr>
          <w:rFonts w:ascii="Trebuchet MS" w:hAnsi="Trebuchet MS"/>
          <w:sz w:val="22"/>
        </w:rPr>
        <w:t>includ</w:t>
      </w:r>
      <w:r w:rsidRPr="00CC1A46">
        <w:rPr>
          <w:rFonts w:ascii="Trebuchet MS" w:hAnsi="Trebuchet MS"/>
          <w:sz w:val="22"/>
        </w:rPr>
        <w:t xml:space="preserve"> Marea Nordului și </w:t>
      </w:r>
      <w:r w:rsidR="0026582B" w:rsidRPr="00CC1A46">
        <w:rPr>
          <w:rFonts w:ascii="Trebuchet MS" w:hAnsi="Trebuchet MS"/>
          <w:sz w:val="22"/>
        </w:rPr>
        <w:t>acces</w:t>
      </w:r>
      <w:r w:rsidR="00817F23" w:rsidRPr="00CC1A46">
        <w:rPr>
          <w:rFonts w:ascii="Trebuchet MS" w:hAnsi="Trebuchet MS"/>
          <w:sz w:val="22"/>
        </w:rPr>
        <w:t>ele la aceasta</w:t>
      </w:r>
      <w:r w:rsidR="0026582B" w:rsidRPr="00CC1A46">
        <w:rPr>
          <w:rFonts w:ascii="Trebuchet MS" w:hAnsi="Trebuchet MS"/>
          <w:sz w:val="22"/>
        </w:rPr>
        <w:t>, Marea I</w:t>
      </w:r>
      <w:r w:rsidR="00817F23" w:rsidRPr="00CC1A46">
        <w:rPr>
          <w:rFonts w:ascii="Trebuchet MS" w:hAnsi="Trebuchet MS"/>
          <w:sz w:val="22"/>
        </w:rPr>
        <w:t>rlandei și</w:t>
      </w:r>
      <w:r w:rsidR="0026582B" w:rsidRPr="00CC1A46">
        <w:rPr>
          <w:rFonts w:ascii="Trebuchet MS" w:hAnsi="Trebuchet MS"/>
          <w:sz w:val="22"/>
        </w:rPr>
        <w:t xml:space="preserve"> acces</w:t>
      </w:r>
      <w:r w:rsidR="00817F23" w:rsidRPr="00CC1A46">
        <w:rPr>
          <w:rFonts w:ascii="Trebuchet MS" w:hAnsi="Trebuchet MS"/>
          <w:sz w:val="22"/>
        </w:rPr>
        <w:t>ele la aceasta</w:t>
      </w:r>
      <w:r w:rsidR="0026582B" w:rsidRPr="00CC1A46">
        <w:rPr>
          <w:rFonts w:ascii="Trebuchet MS" w:hAnsi="Trebuchet MS"/>
          <w:sz w:val="22"/>
        </w:rPr>
        <w:t xml:space="preserve">, Marea Celtică, Canalul </w:t>
      </w:r>
      <w:r w:rsidR="009D0D14" w:rsidRPr="00CC1A46">
        <w:rPr>
          <w:rFonts w:ascii="Trebuchet MS" w:hAnsi="Trebuchet MS"/>
          <w:sz w:val="22"/>
        </w:rPr>
        <w:t>Mânecii</w:t>
      </w:r>
      <w:r w:rsidR="00817F23" w:rsidRPr="00CC1A46">
        <w:rPr>
          <w:rFonts w:ascii="Trebuchet MS" w:hAnsi="Trebuchet MS"/>
          <w:sz w:val="22"/>
        </w:rPr>
        <w:t xml:space="preserve"> și </w:t>
      </w:r>
      <w:r w:rsidR="0026582B" w:rsidRPr="00CC1A46">
        <w:rPr>
          <w:rFonts w:ascii="Trebuchet MS" w:hAnsi="Trebuchet MS"/>
          <w:sz w:val="22"/>
        </w:rPr>
        <w:t>acces</w:t>
      </w:r>
      <w:r w:rsidR="00817F23" w:rsidRPr="00CC1A46">
        <w:rPr>
          <w:rFonts w:ascii="Trebuchet MS" w:hAnsi="Trebuchet MS"/>
          <w:sz w:val="22"/>
        </w:rPr>
        <w:t>ele la acesta</w:t>
      </w:r>
      <w:r w:rsidR="00491FB8" w:rsidRPr="00CC1A46">
        <w:rPr>
          <w:rFonts w:ascii="Trebuchet MS" w:hAnsi="Trebuchet MS"/>
          <w:sz w:val="22"/>
        </w:rPr>
        <w:t xml:space="preserve"> și partea</w:t>
      </w:r>
      <w:r w:rsidR="0026582B" w:rsidRPr="00CC1A46">
        <w:rPr>
          <w:rFonts w:ascii="Trebuchet MS" w:hAnsi="Trebuchet MS"/>
          <w:sz w:val="22"/>
        </w:rPr>
        <w:t xml:space="preserve"> Atlantic</w:t>
      </w:r>
      <w:r w:rsidR="00491FB8" w:rsidRPr="00CC1A46">
        <w:rPr>
          <w:rFonts w:ascii="Trebuchet MS" w:hAnsi="Trebuchet MS"/>
          <w:sz w:val="22"/>
        </w:rPr>
        <w:t>ului</w:t>
      </w:r>
      <w:r w:rsidR="0026582B" w:rsidRPr="00CC1A46">
        <w:rPr>
          <w:rFonts w:ascii="Trebuchet MS" w:hAnsi="Trebuchet MS"/>
          <w:sz w:val="22"/>
        </w:rPr>
        <w:t xml:space="preserve"> de Nord</w:t>
      </w:r>
      <w:r w:rsidR="00817F23" w:rsidRPr="00CC1A46">
        <w:rPr>
          <w:rFonts w:ascii="Trebuchet MS" w:hAnsi="Trebuchet MS"/>
          <w:sz w:val="22"/>
        </w:rPr>
        <w:t>-Est</w:t>
      </w:r>
      <w:r w:rsidR="0026582B" w:rsidRPr="00CC1A46">
        <w:rPr>
          <w:rFonts w:ascii="Trebuchet MS" w:hAnsi="Trebuchet MS"/>
          <w:sz w:val="22"/>
        </w:rPr>
        <w:t xml:space="preserve"> situată </w:t>
      </w:r>
      <w:r w:rsidR="00817F23" w:rsidRPr="00CC1A46">
        <w:rPr>
          <w:rFonts w:ascii="Trebuchet MS" w:hAnsi="Trebuchet MS"/>
          <w:sz w:val="22"/>
        </w:rPr>
        <w:t>chiar</w:t>
      </w:r>
      <w:r w:rsidR="0026582B" w:rsidRPr="00CC1A46">
        <w:rPr>
          <w:rFonts w:ascii="Trebuchet MS" w:hAnsi="Trebuchet MS"/>
          <w:sz w:val="22"/>
        </w:rPr>
        <w:t xml:space="preserve"> </w:t>
      </w:r>
      <w:r w:rsidR="00817F23" w:rsidRPr="00CC1A46">
        <w:rPr>
          <w:rFonts w:ascii="Trebuchet MS" w:hAnsi="Trebuchet MS"/>
          <w:sz w:val="22"/>
        </w:rPr>
        <w:t>în</w:t>
      </w:r>
      <w:r w:rsidR="0026582B" w:rsidRPr="00CC1A46">
        <w:rPr>
          <w:rFonts w:ascii="Trebuchet MS" w:hAnsi="Trebuchet MS"/>
          <w:sz w:val="22"/>
        </w:rPr>
        <w:t xml:space="preserve"> vestul Irlandei.</w:t>
      </w:r>
      <w:r w:rsidR="00DB0B49" w:rsidRPr="00CC1A46">
        <w:rPr>
          <w:rFonts w:ascii="Trebuchet MS" w:hAnsi="Trebuchet MS"/>
          <w:sz w:val="22"/>
        </w:rPr>
        <w:t xml:space="preserve"> Z</w:t>
      </w:r>
      <w:r w:rsidR="0086600F" w:rsidRPr="00CC1A46">
        <w:rPr>
          <w:rFonts w:ascii="Trebuchet MS" w:hAnsi="Trebuchet MS"/>
          <w:sz w:val="22"/>
        </w:rPr>
        <w:t>ona</w:t>
      </w:r>
      <w:r w:rsidR="00817F23" w:rsidRPr="00CC1A46">
        <w:rPr>
          <w:rFonts w:ascii="Trebuchet MS" w:hAnsi="Trebuchet MS"/>
          <w:sz w:val="22"/>
        </w:rPr>
        <w:t xml:space="preserve"> este delimitată de liniile care unesc următoarele puncte geografice:</w:t>
      </w:r>
    </w:p>
    <w:p w14:paraId="0973A2DA" w14:textId="77777777" w:rsidR="00527004" w:rsidRPr="00CC1A46" w:rsidRDefault="00527004" w:rsidP="0026582B">
      <w:pPr>
        <w:tabs>
          <w:tab w:val="left" w:pos="851"/>
          <w:tab w:val="left" w:pos="1701"/>
        </w:tabs>
        <w:autoSpaceDE w:val="0"/>
        <w:autoSpaceDN w:val="0"/>
        <w:adjustRightInd w:val="0"/>
        <w:ind w:left="1701" w:hanging="851"/>
        <w:rPr>
          <w:rFonts w:ascii="Trebuchet MS" w:hAnsi="Trebuchet MS"/>
          <w:sz w:val="22"/>
        </w:rPr>
      </w:pPr>
    </w:p>
    <w:p w14:paraId="343B3EF7" w14:textId="77777777" w:rsidR="00527004" w:rsidRPr="00CC1A46" w:rsidRDefault="00527004" w:rsidP="00527004">
      <w:pPr>
        <w:tabs>
          <w:tab w:val="left" w:pos="851"/>
          <w:tab w:val="left" w:pos="1701"/>
        </w:tabs>
        <w:autoSpaceDE w:val="0"/>
        <w:autoSpaceDN w:val="0"/>
        <w:adjustRightInd w:val="0"/>
        <w:ind w:left="1701" w:hanging="85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ab/>
      </w:r>
      <w:r w:rsidRPr="00CC1A46">
        <w:rPr>
          <w:rFonts w:ascii="Trebuchet MS" w:hAnsi="Trebuchet MS"/>
          <w:sz w:val="22"/>
        </w:rPr>
        <w:tab/>
      </w:r>
      <w:r w:rsidR="007C2742" w:rsidRPr="00CC1A46">
        <w:rPr>
          <w:rFonts w:ascii="Trebuchet MS" w:hAnsi="Trebuchet MS"/>
          <w:sz w:val="22"/>
        </w:rPr>
        <w:t>48</w:t>
      </w:r>
      <w:r w:rsidR="007C2742" w:rsidRPr="00CC1A46">
        <w:rPr>
          <w:rFonts w:ascii="Trebuchet MS" w:hAnsi="Trebuchet MS"/>
          <w:sz w:val="22"/>
          <w:vertAlign w:val="superscript"/>
        </w:rPr>
        <w:t>o</w:t>
      </w:r>
      <w:r w:rsidR="003C1C2D" w:rsidRPr="00CC1A46">
        <w:rPr>
          <w:rFonts w:ascii="Trebuchet MS" w:hAnsi="Trebuchet MS"/>
          <w:sz w:val="22"/>
        </w:rPr>
        <w:t>27</w:t>
      </w:r>
      <w:r w:rsidR="00F33BD8" w:rsidRPr="00CC1A46">
        <w:rPr>
          <w:rFonts w:ascii="Trebuchet MS" w:hAnsi="Trebuchet MS" w:cs="Times New Roman"/>
          <w:sz w:val="22"/>
        </w:rPr>
        <w:t>′</w:t>
      </w:r>
      <w:r w:rsidRPr="00CC1A46">
        <w:rPr>
          <w:rFonts w:ascii="Trebuchet MS" w:hAnsi="Trebuchet MS"/>
          <w:sz w:val="22"/>
        </w:rPr>
        <w:t xml:space="preserve"> N p</w:t>
      </w:r>
      <w:r w:rsidR="007C2742" w:rsidRPr="00CC1A46">
        <w:rPr>
          <w:rFonts w:ascii="Trebuchet MS" w:hAnsi="Trebuchet MS"/>
          <w:sz w:val="22"/>
        </w:rPr>
        <w:t>e coasta franceză</w:t>
      </w:r>
    </w:p>
    <w:p w14:paraId="5FEB654B" w14:textId="77777777" w:rsidR="00527004" w:rsidRPr="00CC1A46" w:rsidRDefault="007C2742" w:rsidP="00527004">
      <w:pPr>
        <w:tabs>
          <w:tab w:val="left" w:pos="851"/>
          <w:tab w:val="left" w:pos="1701"/>
        </w:tabs>
        <w:autoSpaceDE w:val="0"/>
        <w:autoSpaceDN w:val="0"/>
        <w:adjustRightInd w:val="0"/>
        <w:ind w:left="1701" w:hanging="85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ab/>
      </w:r>
      <w:r w:rsidRPr="00CC1A46">
        <w:rPr>
          <w:rFonts w:ascii="Trebuchet MS" w:hAnsi="Trebuchet MS"/>
          <w:sz w:val="22"/>
        </w:rPr>
        <w:tab/>
        <w:t>48</w:t>
      </w:r>
      <w:r w:rsidRPr="00CC1A46">
        <w:rPr>
          <w:rFonts w:ascii="Trebuchet MS" w:hAnsi="Trebuchet MS"/>
          <w:sz w:val="22"/>
          <w:vertAlign w:val="superscript"/>
        </w:rPr>
        <w:t>o</w:t>
      </w:r>
      <w:r w:rsidR="00527004" w:rsidRPr="00CC1A46">
        <w:rPr>
          <w:rFonts w:ascii="Trebuchet MS" w:hAnsi="Trebuchet MS"/>
          <w:sz w:val="22"/>
        </w:rPr>
        <w:t>27</w:t>
      </w:r>
      <w:r w:rsidR="00F33BD8" w:rsidRPr="00CC1A46">
        <w:rPr>
          <w:rFonts w:ascii="Trebuchet MS" w:hAnsi="Trebuchet MS" w:cs="Times New Roman"/>
          <w:sz w:val="22"/>
        </w:rPr>
        <w:t>′</w:t>
      </w:r>
      <w:r w:rsidR="00F125A8" w:rsidRPr="00CC1A46">
        <w:rPr>
          <w:rFonts w:ascii="Trebuchet MS" w:hAnsi="Trebuchet MS"/>
          <w:sz w:val="22"/>
        </w:rPr>
        <w:t xml:space="preserve"> N;</w:t>
      </w:r>
      <w:r w:rsidR="00527004" w:rsidRPr="00CC1A46">
        <w:rPr>
          <w:rFonts w:ascii="Trebuchet MS" w:hAnsi="Trebuchet MS"/>
          <w:sz w:val="22"/>
        </w:rPr>
        <w:t xml:space="preserve"> 006</w:t>
      </w:r>
      <w:r w:rsidRPr="00CC1A46">
        <w:rPr>
          <w:rFonts w:ascii="Trebuchet MS" w:hAnsi="Trebuchet MS"/>
          <w:sz w:val="22"/>
          <w:vertAlign w:val="superscript"/>
        </w:rPr>
        <w:t>o</w:t>
      </w:r>
      <w:r w:rsidR="003C1C2D" w:rsidRPr="00CC1A46">
        <w:rPr>
          <w:rFonts w:ascii="Trebuchet MS" w:hAnsi="Trebuchet MS"/>
          <w:sz w:val="22"/>
        </w:rPr>
        <w:t>25</w:t>
      </w:r>
      <w:r w:rsidR="00F33BD8" w:rsidRPr="00CC1A46">
        <w:rPr>
          <w:rFonts w:ascii="Trebuchet MS" w:hAnsi="Trebuchet MS" w:cs="Times New Roman"/>
          <w:sz w:val="22"/>
        </w:rPr>
        <w:t>′</w:t>
      </w:r>
      <w:r w:rsidR="00527004" w:rsidRPr="00CC1A46">
        <w:rPr>
          <w:rFonts w:ascii="Trebuchet MS" w:hAnsi="Trebuchet MS"/>
          <w:sz w:val="22"/>
        </w:rPr>
        <w:t xml:space="preserve"> W</w:t>
      </w:r>
    </w:p>
    <w:p w14:paraId="6499C6BC" w14:textId="77777777" w:rsidR="00527004" w:rsidRPr="00CC1A46" w:rsidRDefault="007C2742" w:rsidP="00527004">
      <w:pPr>
        <w:tabs>
          <w:tab w:val="left" w:pos="851"/>
          <w:tab w:val="left" w:pos="1701"/>
        </w:tabs>
        <w:autoSpaceDE w:val="0"/>
        <w:autoSpaceDN w:val="0"/>
        <w:adjustRightInd w:val="0"/>
        <w:ind w:left="1701" w:hanging="85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ab/>
      </w:r>
      <w:r w:rsidRPr="00CC1A46">
        <w:rPr>
          <w:rFonts w:ascii="Trebuchet MS" w:hAnsi="Trebuchet MS"/>
          <w:sz w:val="22"/>
        </w:rPr>
        <w:tab/>
        <w:t>49</w:t>
      </w:r>
      <w:r w:rsidRPr="00CC1A46">
        <w:rPr>
          <w:rFonts w:ascii="Trebuchet MS" w:hAnsi="Trebuchet MS"/>
          <w:sz w:val="22"/>
          <w:vertAlign w:val="superscript"/>
        </w:rPr>
        <w:t>o</w:t>
      </w:r>
      <w:r w:rsidR="003C1C2D" w:rsidRPr="00CC1A46">
        <w:rPr>
          <w:rFonts w:ascii="Trebuchet MS" w:hAnsi="Trebuchet MS"/>
          <w:sz w:val="22"/>
        </w:rPr>
        <w:t>52</w:t>
      </w:r>
      <w:r w:rsidR="00D529B7" w:rsidRPr="00CC1A46">
        <w:rPr>
          <w:rFonts w:ascii="Trebuchet MS" w:hAnsi="Trebuchet MS" w:cs="Times New Roman"/>
          <w:sz w:val="22"/>
        </w:rPr>
        <w:t>′</w:t>
      </w:r>
      <w:r w:rsidR="00F125A8" w:rsidRPr="00CC1A46">
        <w:rPr>
          <w:rFonts w:ascii="Trebuchet MS" w:hAnsi="Trebuchet MS"/>
          <w:sz w:val="22"/>
        </w:rPr>
        <w:t xml:space="preserve"> N;</w:t>
      </w:r>
      <w:r w:rsidRPr="00CC1A46">
        <w:rPr>
          <w:rFonts w:ascii="Trebuchet MS" w:hAnsi="Trebuchet MS"/>
          <w:sz w:val="22"/>
        </w:rPr>
        <w:t xml:space="preserve"> 007</w:t>
      </w:r>
      <w:r w:rsidRPr="00CC1A46">
        <w:rPr>
          <w:rFonts w:ascii="Trebuchet MS" w:hAnsi="Trebuchet MS"/>
          <w:sz w:val="22"/>
          <w:vertAlign w:val="superscript"/>
        </w:rPr>
        <w:t>o</w:t>
      </w:r>
      <w:r w:rsidR="003C1C2D" w:rsidRPr="00CC1A46">
        <w:rPr>
          <w:rFonts w:ascii="Trebuchet MS" w:hAnsi="Trebuchet MS"/>
          <w:sz w:val="22"/>
        </w:rPr>
        <w:t>44</w:t>
      </w:r>
      <w:r w:rsidR="00F33BD8" w:rsidRPr="00CC1A46">
        <w:rPr>
          <w:rFonts w:ascii="Trebuchet MS" w:hAnsi="Trebuchet MS" w:cs="Times New Roman"/>
          <w:sz w:val="22"/>
        </w:rPr>
        <w:t>′</w:t>
      </w:r>
      <w:r w:rsidR="00527004" w:rsidRPr="00CC1A46">
        <w:rPr>
          <w:rFonts w:ascii="Trebuchet MS" w:hAnsi="Trebuchet MS"/>
          <w:sz w:val="22"/>
        </w:rPr>
        <w:t xml:space="preserve"> W</w:t>
      </w:r>
    </w:p>
    <w:p w14:paraId="7A6A07FD" w14:textId="77777777" w:rsidR="00527004" w:rsidRPr="00CC1A46" w:rsidRDefault="007C2742" w:rsidP="00527004">
      <w:pPr>
        <w:tabs>
          <w:tab w:val="left" w:pos="851"/>
          <w:tab w:val="left" w:pos="1701"/>
        </w:tabs>
        <w:autoSpaceDE w:val="0"/>
        <w:autoSpaceDN w:val="0"/>
        <w:adjustRightInd w:val="0"/>
        <w:ind w:left="1701" w:hanging="85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ab/>
      </w:r>
      <w:r w:rsidRPr="00CC1A46">
        <w:rPr>
          <w:rFonts w:ascii="Trebuchet MS" w:hAnsi="Trebuchet MS"/>
          <w:sz w:val="22"/>
        </w:rPr>
        <w:tab/>
        <w:t>50</w:t>
      </w:r>
      <w:r w:rsidRPr="00CC1A46">
        <w:rPr>
          <w:rFonts w:ascii="Trebuchet MS" w:hAnsi="Trebuchet MS"/>
          <w:sz w:val="22"/>
          <w:vertAlign w:val="superscript"/>
        </w:rPr>
        <w:t>o</w:t>
      </w:r>
      <w:r w:rsidR="003C1C2D" w:rsidRPr="00CC1A46">
        <w:rPr>
          <w:rFonts w:ascii="Trebuchet MS" w:hAnsi="Trebuchet MS"/>
          <w:sz w:val="22"/>
        </w:rPr>
        <w:t>30</w:t>
      </w:r>
      <w:r w:rsidR="00F33BD8" w:rsidRPr="00CC1A46">
        <w:rPr>
          <w:rFonts w:ascii="Trebuchet MS" w:hAnsi="Trebuchet MS" w:cs="Times New Roman"/>
          <w:sz w:val="22"/>
        </w:rPr>
        <w:t>′</w:t>
      </w:r>
      <w:r w:rsidR="00F125A8" w:rsidRPr="00CC1A46">
        <w:rPr>
          <w:rFonts w:ascii="Trebuchet MS" w:hAnsi="Trebuchet MS"/>
          <w:sz w:val="22"/>
        </w:rPr>
        <w:t xml:space="preserve"> N;</w:t>
      </w:r>
      <w:r w:rsidR="00527004" w:rsidRPr="00CC1A46">
        <w:rPr>
          <w:rFonts w:ascii="Trebuchet MS" w:hAnsi="Trebuchet MS"/>
          <w:sz w:val="22"/>
        </w:rPr>
        <w:t xml:space="preserve"> 012</w:t>
      </w:r>
      <w:r w:rsidRPr="00CC1A46">
        <w:rPr>
          <w:rFonts w:ascii="Trebuchet MS" w:hAnsi="Trebuchet MS"/>
          <w:sz w:val="22"/>
          <w:vertAlign w:val="superscript"/>
        </w:rPr>
        <w:t>o</w:t>
      </w:r>
      <w:r w:rsidR="00527004" w:rsidRPr="00CC1A46">
        <w:rPr>
          <w:rFonts w:ascii="Trebuchet MS" w:hAnsi="Trebuchet MS"/>
          <w:sz w:val="22"/>
        </w:rPr>
        <w:t xml:space="preserve"> W</w:t>
      </w:r>
    </w:p>
    <w:p w14:paraId="50C1721D" w14:textId="77777777" w:rsidR="00527004" w:rsidRPr="00CC1A46" w:rsidRDefault="007C2742" w:rsidP="00527004">
      <w:pPr>
        <w:tabs>
          <w:tab w:val="left" w:pos="851"/>
          <w:tab w:val="left" w:pos="1701"/>
        </w:tabs>
        <w:autoSpaceDE w:val="0"/>
        <w:autoSpaceDN w:val="0"/>
        <w:adjustRightInd w:val="0"/>
        <w:ind w:left="1701" w:hanging="85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ab/>
      </w:r>
      <w:r w:rsidRPr="00CC1A46">
        <w:rPr>
          <w:rFonts w:ascii="Trebuchet MS" w:hAnsi="Trebuchet MS"/>
          <w:sz w:val="22"/>
        </w:rPr>
        <w:tab/>
        <w:t>56</w:t>
      </w:r>
      <w:r w:rsidRPr="00CC1A46">
        <w:rPr>
          <w:rFonts w:ascii="Trebuchet MS" w:hAnsi="Trebuchet MS"/>
          <w:sz w:val="22"/>
          <w:vertAlign w:val="superscript"/>
        </w:rPr>
        <w:t>o</w:t>
      </w:r>
      <w:r w:rsidR="003C1C2D" w:rsidRPr="00CC1A46">
        <w:rPr>
          <w:rFonts w:ascii="Trebuchet MS" w:hAnsi="Trebuchet MS"/>
          <w:sz w:val="22"/>
        </w:rPr>
        <w:t>30</w:t>
      </w:r>
      <w:r w:rsidR="00F33BD8" w:rsidRPr="00CC1A46">
        <w:rPr>
          <w:rFonts w:ascii="Trebuchet MS" w:hAnsi="Trebuchet MS" w:cs="Times New Roman"/>
          <w:sz w:val="22"/>
        </w:rPr>
        <w:t>′</w:t>
      </w:r>
      <w:r w:rsidR="00F125A8" w:rsidRPr="00CC1A46">
        <w:rPr>
          <w:rFonts w:ascii="Trebuchet MS" w:hAnsi="Trebuchet MS"/>
          <w:sz w:val="22"/>
        </w:rPr>
        <w:t xml:space="preserve"> N;</w:t>
      </w:r>
      <w:r w:rsidRPr="00CC1A46">
        <w:rPr>
          <w:rFonts w:ascii="Trebuchet MS" w:hAnsi="Trebuchet MS"/>
          <w:sz w:val="22"/>
        </w:rPr>
        <w:t xml:space="preserve"> 012</w:t>
      </w:r>
      <w:r w:rsidRPr="00CC1A46">
        <w:rPr>
          <w:rFonts w:ascii="Trebuchet MS" w:hAnsi="Trebuchet MS"/>
          <w:sz w:val="22"/>
          <w:vertAlign w:val="superscript"/>
        </w:rPr>
        <w:t>o</w:t>
      </w:r>
      <w:r w:rsidR="00527004" w:rsidRPr="00CC1A46">
        <w:rPr>
          <w:rFonts w:ascii="Trebuchet MS" w:hAnsi="Trebuchet MS"/>
          <w:sz w:val="22"/>
        </w:rPr>
        <w:t xml:space="preserve"> W</w:t>
      </w:r>
    </w:p>
    <w:p w14:paraId="2843B075" w14:textId="77777777" w:rsidR="00527004" w:rsidRPr="00CC1A46" w:rsidRDefault="007C2742" w:rsidP="00527004">
      <w:pPr>
        <w:tabs>
          <w:tab w:val="left" w:pos="851"/>
          <w:tab w:val="left" w:pos="1701"/>
        </w:tabs>
        <w:autoSpaceDE w:val="0"/>
        <w:autoSpaceDN w:val="0"/>
        <w:adjustRightInd w:val="0"/>
        <w:ind w:left="1701" w:hanging="85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lastRenderedPageBreak/>
        <w:tab/>
      </w:r>
      <w:r w:rsidRPr="00CC1A46">
        <w:rPr>
          <w:rFonts w:ascii="Trebuchet MS" w:hAnsi="Trebuchet MS"/>
          <w:sz w:val="22"/>
        </w:rPr>
        <w:tab/>
        <w:t>62</w:t>
      </w:r>
      <w:r w:rsidRPr="00CC1A46">
        <w:rPr>
          <w:rFonts w:ascii="Trebuchet MS" w:hAnsi="Trebuchet MS"/>
          <w:sz w:val="22"/>
          <w:vertAlign w:val="superscript"/>
        </w:rPr>
        <w:t>o</w:t>
      </w:r>
      <w:r w:rsidR="00F125A8" w:rsidRPr="00CC1A46">
        <w:rPr>
          <w:rFonts w:ascii="Trebuchet MS" w:hAnsi="Trebuchet MS"/>
          <w:sz w:val="22"/>
        </w:rPr>
        <w:t xml:space="preserve"> N;</w:t>
      </w:r>
      <w:r w:rsidR="00527004" w:rsidRPr="00CC1A46">
        <w:rPr>
          <w:rFonts w:ascii="Trebuchet MS" w:hAnsi="Trebuchet MS"/>
          <w:sz w:val="22"/>
        </w:rPr>
        <w:t xml:space="preserve"> 003</w:t>
      </w:r>
      <w:r w:rsidRPr="00CC1A46">
        <w:rPr>
          <w:rFonts w:ascii="Trebuchet MS" w:hAnsi="Trebuchet MS"/>
          <w:sz w:val="22"/>
          <w:vertAlign w:val="superscript"/>
        </w:rPr>
        <w:t>o</w:t>
      </w:r>
      <w:r w:rsidR="00527004" w:rsidRPr="00CC1A46">
        <w:rPr>
          <w:rFonts w:ascii="Trebuchet MS" w:hAnsi="Trebuchet MS"/>
          <w:sz w:val="22"/>
        </w:rPr>
        <w:t xml:space="preserve"> W</w:t>
      </w:r>
    </w:p>
    <w:p w14:paraId="47D53DE3" w14:textId="77777777" w:rsidR="00527004" w:rsidRPr="00CC1A46" w:rsidRDefault="007C2742" w:rsidP="00527004">
      <w:pPr>
        <w:tabs>
          <w:tab w:val="left" w:pos="851"/>
          <w:tab w:val="left" w:pos="1701"/>
        </w:tabs>
        <w:autoSpaceDE w:val="0"/>
        <w:autoSpaceDN w:val="0"/>
        <w:adjustRightInd w:val="0"/>
        <w:ind w:left="1701" w:hanging="85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ab/>
      </w:r>
      <w:r w:rsidRPr="00CC1A46">
        <w:rPr>
          <w:rFonts w:ascii="Trebuchet MS" w:hAnsi="Trebuchet MS"/>
          <w:sz w:val="22"/>
        </w:rPr>
        <w:tab/>
      </w:r>
      <w:r w:rsidR="00527004" w:rsidRPr="00CC1A46">
        <w:rPr>
          <w:rFonts w:ascii="Trebuchet MS" w:hAnsi="Trebuchet MS"/>
          <w:sz w:val="22"/>
        </w:rPr>
        <w:t>62</w:t>
      </w:r>
      <w:r w:rsidRPr="00CC1A46">
        <w:rPr>
          <w:rFonts w:ascii="Trebuchet MS" w:hAnsi="Trebuchet MS"/>
          <w:sz w:val="22"/>
          <w:vertAlign w:val="superscript"/>
        </w:rPr>
        <w:t>o</w:t>
      </w:r>
      <w:r w:rsidR="00527004" w:rsidRPr="00CC1A46">
        <w:rPr>
          <w:rFonts w:ascii="Trebuchet MS" w:hAnsi="Trebuchet MS"/>
          <w:sz w:val="22"/>
        </w:rPr>
        <w:t xml:space="preserve"> N </w:t>
      </w:r>
      <w:r w:rsidRPr="00CC1A46">
        <w:rPr>
          <w:rFonts w:ascii="Trebuchet MS" w:hAnsi="Trebuchet MS"/>
          <w:sz w:val="22"/>
        </w:rPr>
        <w:t>pe coasta norvegiană</w:t>
      </w:r>
    </w:p>
    <w:p w14:paraId="5AB40EF2" w14:textId="77777777" w:rsidR="00527004" w:rsidRPr="00CC1A46" w:rsidRDefault="007C2742" w:rsidP="00527004">
      <w:pPr>
        <w:tabs>
          <w:tab w:val="left" w:pos="851"/>
          <w:tab w:val="left" w:pos="1701"/>
        </w:tabs>
        <w:autoSpaceDE w:val="0"/>
        <w:autoSpaceDN w:val="0"/>
        <w:adjustRightInd w:val="0"/>
        <w:ind w:left="1701" w:hanging="85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ab/>
      </w:r>
      <w:r w:rsidRPr="00CC1A46">
        <w:rPr>
          <w:rFonts w:ascii="Trebuchet MS" w:hAnsi="Trebuchet MS"/>
          <w:sz w:val="22"/>
        </w:rPr>
        <w:tab/>
      </w:r>
      <w:r w:rsidR="00527004" w:rsidRPr="00CC1A46">
        <w:rPr>
          <w:rFonts w:ascii="Trebuchet MS" w:hAnsi="Trebuchet MS"/>
          <w:sz w:val="22"/>
        </w:rPr>
        <w:t>57</w:t>
      </w:r>
      <w:r w:rsidRPr="00CC1A46">
        <w:rPr>
          <w:rFonts w:ascii="Trebuchet MS" w:hAnsi="Trebuchet MS"/>
          <w:sz w:val="22"/>
          <w:vertAlign w:val="superscript"/>
        </w:rPr>
        <w:t>o</w:t>
      </w:r>
      <w:r w:rsidR="008B31ED" w:rsidRPr="00CC1A46">
        <w:rPr>
          <w:rFonts w:ascii="Trebuchet MS" w:hAnsi="Trebuchet MS"/>
          <w:sz w:val="22"/>
        </w:rPr>
        <w:t>44,</w:t>
      </w:r>
      <w:r w:rsidR="003C1C2D" w:rsidRPr="00CC1A46">
        <w:rPr>
          <w:rFonts w:ascii="Trebuchet MS" w:hAnsi="Trebuchet MS"/>
          <w:sz w:val="22"/>
        </w:rPr>
        <w:t>8</w:t>
      </w:r>
      <w:r w:rsidR="00F33BD8" w:rsidRPr="00CC1A46">
        <w:rPr>
          <w:rFonts w:ascii="Trebuchet MS" w:hAnsi="Trebuchet MS" w:cs="Times New Roman"/>
          <w:sz w:val="22"/>
        </w:rPr>
        <w:t>′</w:t>
      </w:r>
      <w:r w:rsidR="00527004" w:rsidRPr="00CC1A46">
        <w:rPr>
          <w:rFonts w:ascii="Trebuchet MS" w:hAnsi="Trebuchet MS"/>
          <w:sz w:val="22"/>
        </w:rPr>
        <w:t xml:space="preserve"> N </w:t>
      </w:r>
      <w:r w:rsidRPr="00CC1A46">
        <w:rPr>
          <w:rFonts w:ascii="Trebuchet MS" w:hAnsi="Trebuchet MS"/>
          <w:sz w:val="22"/>
        </w:rPr>
        <w:t>pe coastele daneză și suedeză</w:t>
      </w:r>
    </w:p>
    <w:p w14:paraId="48AE3FD1" w14:textId="77777777" w:rsidR="00FB133C" w:rsidRPr="00CC1A46" w:rsidRDefault="00FB133C" w:rsidP="002650A1">
      <w:pPr>
        <w:tabs>
          <w:tab w:val="left" w:pos="851"/>
          <w:tab w:val="left" w:pos="2268"/>
        </w:tabs>
        <w:autoSpaceDE w:val="0"/>
        <w:autoSpaceDN w:val="0"/>
        <w:adjustRightInd w:val="0"/>
        <w:ind w:left="851" w:hanging="851"/>
        <w:rPr>
          <w:rFonts w:ascii="Trebuchet MS" w:hAnsi="Trebuchet MS"/>
          <w:sz w:val="22"/>
        </w:rPr>
      </w:pPr>
    </w:p>
    <w:p w14:paraId="5FD30FF6" w14:textId="77777777" w:rsidR="00FB133C" w:rsidRPr="00CC1A46" w:rsidRDefault="007C2742" w:rsidP="004143CC">
      <w:pPr>
        <w:tabs>
          <w:tab w:val="left" w:pos="851"/>
          <w:tab w:val="left" w:pos="1701"/>
        </w:tabs>
        <w:autoSpaceDE w:val="0"/>
        <w:autoSpaceDN w:val="0"/>
        <w:adjustRightInd w:val="0"/>
        <w:ind w:left="1701" w:hanging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ab/>
        <w:t>9.2</w:t>
      </w:r>
      <w:r w:rsidRPr="00CC1A46">
        <w:rPr>
          <w:rFonts w:ascii="Trebuchet MS" w:hAnsi="Trebuchet MS"/>
          <w:sz w:val="22"/>
        </w:rPr>
        <w:tab/>
      </w:r>
      <w:r w:rsidR="004143CC" w:rsidRPr="00CC1A46">
        <w:rPr>
          <w:rFonts w:ascii="Trebuchet MS" w:hAnsi="Trebuchet MS"/>
          <w:i/>
          <w:sz w:val="22"/>
        </w:rPr>
        <w:t>Zona Mării Baltice</w:t>
      </w:r>
      <w:r w:rsidR="004143CC" w:rsidRPr="00CC1A46">
        <w:rPr>
          <w:rFonts w:ascii="Trebuchet MS" w:hAnsi="Trebuchet MS"/>
          <w:sz w:val="22"/>
        </w:rPr>
        <w:t xml:space="preserve"> înseamnă Marea Baltică propriu-zisă cu Golful B</w:t>
      </w:r>
      <w:r w:rsidR="00210F21" w:rsidRPr="00CC1A46">
        <w:rPr>
          <w:rFonts w:ascii="Trebuchet MS" w:hAnsi="Trebuchet MS"/>
          <w:sz w:val="22"/>
        </w:rPr>
        <w:t>o</w:t>
      </w:r>
      <w:r w:rsidR="00274D54" w:rsidRPr="00CC1A46">
        <w:rPr>
          <w:rFonts w:ascii="Trebuchet MS" w:hAnsi="Trebuchet MS"/>
          <w:sz w:val="22"/>
        </w:rPr>
        <w:t>tnic</w:t>
      </w:r>
      <w:r w:rsidR="004143CC" w:rsidRPr="00CC1A46">
        <w:rPr>
          <w:rFonts w:ascii="Trebuchet MS" w:hAnsi="Trebuchet MS"/>
          <w:sz w:val="22"/>
        </w:rPr>
        <w:t xml:space="preserve">, Golful Finlandei și intrarea în Marea Baltică </w:t>
      </w:r>
      <w:r w:rsidR="00F90FBA" w:rsidRPr="00CC1A46">
        <w:rPr>
          <w:rFonts w:ascii="Trebuchet MS" w:hAnsi="Trebuchet MS"/>
          <w:sz w:val="22"/>
        </w:rPr>
        <w:t>delimitată de paralela</w:t>
      </w:r>
      <w:r w:rsidR="00817F23" w:rsidRPr="00CC1A46">
        <w:rPr>
          <w:rFonts w:ascii="Trebuchet MS" w:hAnsi="Trebuchet MS" w:cs="Times New Roman"/>
          <w:sz w:val="22"/>
        </w:rPr>
        <w:t xml:space="preserve"> capului</w:t>
      </w:r>
      <w:r w:rsidR="00F90FBA" w:rsidRPr="00CC1A46">
        <w:rPr>
          <w:rFonts w:ascii="Trebuchet MS" w:hAnsi="Trebuchet MS"/>
          <w:sz w:val="22"/>
        </w:rPr>
        <w:t xml:space="preserve"> </w:t>
      </w:r>
      <w:r w:rsidR="00A21D97" w:rsidRPr="00CC1A46">
        <w:rPr>
          <w:rFonts w:ascii="Trebuchet MS" w:hAnsi="Trebuchet MS"/>
          <w:sz w:val="22"/>
        </w:rPr>
        <w:t>Ska</w:t>
      </w:r>
      <w:r w:rsidR="00210F21" w:rsidRPr="00CC1A46">
        <w:rPr>
          <w:rFonts w:ascii="Trebuchet MS" w:hAnsi="Trebuchet MS"/>
          <w:sz w:val="22"/>
        </w:rPr>
        <w:t>w</w:t>
      </w:r>
      <w:r w:rsidR="00A21D97" w:rsidRPr="00CC1A46">
        <w:rPr>
          <w:rFonts w:ascii="Trebuchet MS" w:hAnsi="Trebuchet MS"/>
          <w:sz w:val="22"/>
        </w:rPr>
        <w:t xml:space="preserve">, în </w:t>
      </w:r>
      <w:r w:rsidR="00817F23" w:rsidRPr="00CC1A46">
        <w:rPr>
          <w:rFonts w:ascii="Trebuchet MS" w:hAnsi="Trebuchet MS"/>
          <w:sz w:val="22"/>
        </w:rPr>
        <w:t xml:space="preserve">strâmtoarea </w:t>
      </w:r>
      <w:r w:rsidR="00A21D97" w:rsidRPr="00CC1A46">
        <w:rPr>
          <w:rFonts w:ascii="Trebuchet MS" w:hAnsi="Trebuchet MS"/>
          <w:sz w:val="22"/>
        </w:rPr>
        <w:t>Skagerrak</w:t>
      </w:r>
      <w:r w:rsidR="00EB665F" w:rsidRPr="00CC1A46">
        <w:rPr>
          <w:rFonts w:ascii="Trebuchet MS" w:hAnsi="Trebuchet MS"/>
          <w:sz w:val="22"/>
        </w:rPr>
        <w:t xml:space="preserve"> la 57</w:t>
      </w:r>
      <w:r w:rsidR="00EB665F" w:rsidRPr="00CC1A46">
        <w:rPr>
          <w:rFonts w:ascii="Trebuchet MS" w:hAnsi="Trebuchet MS"/>
          <w:sz w:val="22"/>
          <w:vertAlign w:val="superscript"/>
        </w:rPr>
        <w:t>o</w:t>
      </w:r>
      <w:r w:rsidR="00EB665F" w:rsidRPr="00CC1A46">
        <w:rPr>
          <w:rFonts w:ascii="Trebuchet MS" w:hAnsi="Trebuchet MS"/>
          <w:sz w:val="22"/>
        </w:rPr>
        <w:t>44</w:t>
      </w:r>
      <w:r w:rsidR="00C523B2" w:rsidRPr="00CC1A46">
        <w:rPr>
          <w:rFonts w:ascii="Trebuchet MS" w:hAnsi="Trebuchet MS"/>
          <w:sz w:val="22"/>
        </w:rPr>
        <w:t>.8</w:t>
      </w:r>
      <w:r w:rsidR="00F33BD8" w:rsidRPr="00CC1A46">
        <w:rPr>
          <w:rFonts w:ascii="Trebuchet MS" w:hAnsi="Trebuchet MS" w:cs="Times New Roman"/>
          <w:sz w:val="22"/>
        </w:rPr>
        <w:t>′</w:t>
      </w:r>
      <w:r w:rsidR="00EB665F" w:rsidRPr="00CC1A46">
        <w:rPr>
          <w:rFonts w:ascii="Trebuchet MS" w:hAnsi="Trebuchet MS"/>
          <w:sz w:val="22"/>
        </w:rPr>
        <w:t xml:space="preserve"> N;</w:t>
      </w:r>
    </w:p>
    <w:p w14:paraId="3F1844CE" w14:textId="77777777" w:rsidR="00EB665F" w:rsidRPr="00CC1A46" w:rsidRDefault="00EB665F" w:rsidP="004143CC">
      <w:pPr>
        <w:tabs>
          <w:tab w:val="left" w:pos="851"/>
          <w:tab w:val="left" w:pos="1701"/>
        </w:tabs>
        <w:autoSpaceDE w:val="0"/>
        <w:autoSpaceDN w:val="0"/>
        <w:adjustRightInd w:val="0"/>
        <w:ind w:left="1701" w:hanging="1701"/>
        <w:rPr>
          <w:rFonts w:ascii="Trebuchet MS" w:hAnsi="Trebuchet MS"/>
          <w:sz w:val="22"/>
        </w:rPr>
      </w:pPr>
    </w:p>
    <w:p w14:paraId="21147704" w14:textId="77777777" w:rsidR="00EB665F" w:rsidRPr="00CC1A46" w:rsidRDefault="00EB665F" w:rsidP="004143CC">
      <w:pPr>
        <w:tabs>
          <w:tab w:val="left" w:pos="851"/>
          <w:tab w:val="left" w:pos="1701"/>
        </w:tabs>
        <w:autoSpaceDE w:val="0"/>
        <w:autoSpaceDN w:val="0"/>
        <w:adjustRightInd w:val="0"/>
        <w:ind w:left="1701" w:hanging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ab/>
        <w:t>9.3</w:t>
      </w:r>
      <w:r w:rsidRPr="00CC1A46">
        <w:rPr>
          <w:rFonts w:ascii="Trebuchet MS" w:hAnsi="Trebuchet MS"/>
          <w:sz w:val="22"/>
        </w:rPr>
        <w:tab/>
      </w:r>
      <w:r w:rsidR="003E6BE1" w:rsidRPr="00CC1A46">
        <w:rPr>
          <w:rFonts w:ascii="Trebuchet MS" w:hAnsi="Trebuchet MS"/>
          <w:i/>
          <w:sz w:val="22"/>
        </w:rPr>
        <w:t>Apele Europei de Vest</w:t>
      </w:r>
      <w:r w:rsidR="003E6BE1" w:rsidRPr="00CC1A46">
        <w:rPr>
          <w:rFonts w:ascii="Trebuchet MS" w:hAnsi="Trebuchet MS"/>
          <w:sz w:val="22"/>
        </w:rPr>
        <w:t xml:space="preserve"> </w:t>
      </w:r>
      <w:r w:rsidR="007036B0" w:rsidRPr="00CC1A46">
        <w:rPr>
          <w:rFonts w:ascii="Trebuchet MS" w:hAnsi="Trebuchet MS"/>
          <w:sz w:val="22"/>
        </w:rPr>
        <w:t>sunt</w:t>
      </w:r>
      <w:r w:rsidR="003E6BE1" w:rsidRPr="00CC1A46">
        <w:rPr>
          <w:rFonts w:ascii="Trebuchet MS" w:hAnsi="Trebuchet MS"/>
          <w:sz w:val="22"/>
        </w:rPr>
        <w:t xml:space="preserve"> o zonă care acoperă Regatul Unit, Irlanda, Belgia, Franța, Spania și Portugalia, </w:t>
      </w:r>
      <w:r w:rsidR="007036B0" w:rsidRPr="00CC1A46">
        <w:rPr>
          <w:rFonts w:ascii="Trebuchet MS" w:hAnsi="Trebuchet MS"/>
          <w:sz w:val="22"/>
        </w:rPr>
        <w:t>de la</w:t>
      </w:r>
      <w:r w:rsidR="00092584" w:rsidRPr="00CC1A46">
        <w:rPr>
          <w:rFonts w:ascii="Trebuchet MS" w:hAnsi="Trebuchet MS"/>
          <w:sz w:val="22"/>
        </w:rPr>
        <w:t xml:space="preserve"> Insulele</w:t>
      </w:r>
      <w:r w:rsidR="007036B0" w:rsidRPr="00CC1A46">
        <w:rPr>
          <w:rFonts w:ascii="Trebuchet MS" w:hAnsi="Trebuchet MS"/>
          <w:sz w:val="22"/>
        </w:rPr>
        <w:t xml:space="preserve"> Shetland </w:t>
      </w:r>
      <w:r w:rsidR="00092584" w:rsidRPr="00CC1A46">
        <w:rPr>
          <w:rFonts w:ascii="Trebuchet MS" w:hAnsi="Trebuchet MS"/>
          <w:sz w:val="22"/>
        </w:rPr>
        <w:t>la nord</w:t>
      </w:r>
      <w:r w:rsidR="009E3466" w:rsidRPr="00CC1A46">
        <w:rPr>
          <w:rFonts w:ascii="Trebuchet MS" w:hAnsi="Trebuchet MS"/>
          <w:sz w:val="22"/>
        </w:rPr>
        <w:t xml:space="preserve"> până la</w:t>
      </w:r>
      <w:r w:rsidR="00092584" w:rsidRPr="00CC1A46">
        <w:rPr>
          <w:rFonts w:ascii="Trebuchet MS" w:hAnsi="Trebuchet MS"/>
          <w:sz w:val="22"/>
        </w:rPr>
        <w:t xml:space="preserve"> </w:t>
      </w:r>
      <w:r w:rsidR="005D0460" w:rsidRPr="00CC1A46">
        <w:rPr>
          <w:rFonts w:ascii="Trebuchet MS" w:hAnsi="Trebuchet MS"/>
          <w:sz w:val="22"/>
        </w:rPr>
        <w:t>capul</w:t>
      </w:r>
      <w:r w:rsidR="00092584" w:rsidRPr="00CC1A46">
        <w:rPr>
          <w:rFonts w:ascii="Trebuchet MS" w:hAnsi="Trebuchet MS"/>
          <w:sz w:val="22"/>
        </w:rPr>
        <w:t xml:space="preserve"> S. Vicente</w:t>
      </w:r>
      <w:r w:rsidR="005D0460" w:rsidRPr="00CC1A46">
        <w:rPr>
          <w:rFonts w:ascii="Trebuchet MS" w:hAnsi="Trebuchet MS"/>
          <w:sz w:val="22"/>
        </w:rPr>
        <w:t xml:space="preserve"> la sud și Canalul Mânecii și accesele la acesta.</w:t>
      </w:r>
      <w:r w:rsidR="008B009B" w:rsidRPr="00CC1A46">
        <w:rPr>
          <w:rFonts w:ascii="Trebuchet MS" w:hAnsi="Trebuchet MS"/>
          <w:sz w:val="22"/>
        </w:rPr>
        <w:t xml:space="preserve"> </w:t>
      </w:r>
      <w:r w:rsidR="0086600F" w:rsidRPr="00CC1A46">
        <w:rPr>
          <w:rFonts w:ascii="Trebuchet MS" w:hAnsi="Trebuchet MS"/>
          <w:sz w:val="22"/>
        </w:rPr>
        <w:t>Zona</w:t>
      </w:r>
      <w:r w:rsidR="008B009B" w:rsidRPr="00CC1A46">
        <w:rPr>
          <w:rFonts w:ascii="Trebuchet MS" w:hAnsi="Trebuchet MS"/>
          <w:sz w:val="22"/>
        </w:rPr>
        <w:t xml:space="preserve"> este delimitată de liniile care unesc următoarele puncte geografice:</w:t>
      </w:r>
    </w:p>
    <w:p w14:paraId="2926A8AD" w14:textId="77777777" w:rsidR="008B009B" w:rsidRPr="00CC1A46" w:rsidRDefault="008B009B" w:rsidP="004143CC">
      <w:pPr>
        <w:tabs>
          <w:tab w:val="left" w:pos="851"/>
          <w:tab w:val="left" w:pos="1701"/>
        </w:tabs>
        <w:autoSpaceDE w:val="0"/>
        <w:autoSpaceDN w:val="0"/>
        <w:adjustRightInd w:val="0"/>
        <w:ind w:left="1701" w:hanging="1701"/>
        <w:rPr>
          <w:rFonts w:ascii="Trebuchet MS" w:hAnsi="Trebuchet MS"/>
          <w:sz w:val="22"/>
        </w:rPr>
      </w:pPr>
    </w:p>
    <w:p w14:paraId="4B21AE9E" w14:textId="77777777" w:rsidR="008B009B" w:rsidRPr="00CC1A46" w:rsidRDefault="008B009B" w:rsidP="008B009B">
      <w:pPr>
        <w:tabs>
          <w:tab w:val="left" w:pos="851"/>
          <w:tab w:val="left" w:pos="1701"/>
        </w:tabs>
        <w:autoSpaceDE w:val="0"/>
        <w:autoSpaceDN w:val="0"/>
        <w:adjustRightInd w:val="0"/>
        <w:ind w:left="1701" w:hanging="850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ab/>
      </w:r>
      <w:r w:rsidR="00F125A8" w:rsidRPr="00CC1A46">
        <w:rPr>
          <w:rFonts w:ascii="Trebuchet MS" w:hAnsi="Trebuchet MS"/>
          <w:sz w:val="22"/>
        </w:rPr>
        <w:t>58°30</w:t>
      </w:r>
      <w:r w:rsidR="00D529B7" w:rsidRPr="00CC1A46">
        <w:rPr>
          <w:rFonts w:ascii="Trebuchet MS" w:hAnsi="Trebuchet MS" w:cs="Times New Roman"/>
          <w:sz w:val="22"/>
        </w:rPr>
        <w:t>′</w:t>
      </w:r>
      <w:r w:rsidRPr="00CC1A46">
        <w:rPr>
          <w:rFonts w:ascii="Trebuchet MS" w:hAnsi="Trebuchet MS"/>
          <w:sz w:val="22"/>
        </w:rPr>
        <w:t xml:space="preserve"> N </w:t>
      </w:r>
      <w:r w:rsidR="00545806" w:rsidRPr="00CC1A46">
        <w:rPr>
          <w:rFonts w:ascii="Trebuchet MS" w:hAnsi="Trebuchet MS"/>
          <w:sz w:val="22"/>
        </w:rPr>
        <w:t>pe coasta Regatului Unit</w:t>
      </w:r>
    </w:p>
    <w:p w14:paraId="6634BEF5" w14:textId="77777777" w:rsidR="008B009B" w:rsidRPr="00CC1A46" w:rsidRDefault="008B009B" w:rsidP="008B009B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58°30</w:t>
      </w:r>
      <w:r w:rsidR="00D529B7" w:rsidRPr="00CC1A46">
        <w:rPr>
          <w:rFonts w:ascii="Trebuchet MS" w:hAnsi="Trebuchet MS" w:cs="Times New Roman"/>
          <w:sz w:val="22"/>
        </w:rPr>
        <w:t>′</w:t>
      </w:r>
      <w:r w:rsidR="00A8218F" w:rsidRPr="00CC1A46">
        <w:rPr>
          <w:rFonts w:ascii="Trebuchet MS" w:hAnsi="Trebuchet MS"/>
          <w:sz w:val="22"/>
        </w:rPr>
        <w:t xml:space="preserve"> N;</w:t>
      </w:r>
      <w:r w:rsidRPr="00CC1A46">
        <w:rPr>
          <w:rFonts w:ascii="Trebuchet MS" w:hAnsi="Trebuchet MS"/>
          <w:sz w:val="22"/>
        </w:rPr>
        <w:t xml:space="preserve"> 000° W</w:t>
      </w:r>
    </w:p>
    <w:p w14:paraId="108EBBDC" w14:textId="77777777" w:rsidR="008B009B" w:rsidRPr="00CC1A46" w:rsidRDefault="008B009B" w:rsidP="008B009B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62°</w:t>
      </w:r>
      <w:r w:rsidR="00A8218F" w:rsidRPr="00CC1A46">
        <w:rPr>
          <w:rFonts w:ascii="Trebuchet MS" w:hAnsi="Trebuchet MS"/>
          <w:sz w:val="22"/>
        </w:rPr>
        <w:t xml:space="preserve"> N;</w:t>
      </w:r>
      <w:r w:rsidRPr="00CC1A46">
        <w:rPr>
          <w:rFonts w:ascii="Trebuchet MS" w:hAnsi="Trebuchet MS"/>
          <w:sz w:val="22"/>
        </w:rPr>
        <w:t xml:space="preserve"> 000° W</w:t>
      </w:r>
    </w:p>
    <w:p w14:paraId="4EC9AE41" w14:textId="77777777" w:rsidR="008B009B" w:rsidRPr="00CC1A46" w:rsidRDefault="00F125A8" w:rsidP="008B009B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62°</w:t>
      </w:r>
      <w:r w:rsidR="00A8218F" w:rsidRPr="00CC1A46">
        <w:rPr>
          <w:rFonts w:ascii="Trebuchet MS" w:hAnsi="Trebuchet MS"/>
          <w:sz w:val="22"/>
        </w:rPr>
        <w:t xml:space="preserve"> N;</w:t>
      </w:r>
      <w:r w:rsidRPr="00CC1A46">
        <w:rPr>
          <w:rFonts w:ascii="Trebuchet MS" w:hAnsi="Trebuchet MS"/>
          <w:sz w:val="22"/>
        </w:rPr>
        <w:t xml:space="preserve"> 003°</w:t>
      </w:r>
      <w:r w:rsidR="008B009B" w:rsidRPr="00CC1A46">
        <w:rPr>
          <w:rFonts w:ascii="Trebuchet MS" w:hAnsi="Trebuchet MS"/>
          <w:sz w:val="22"/>
        </w:rPr>
        <w:t xml:space="preserve"> W</w:t>
      </w:r>
    </w:p>
    <w:p w14:paraId="2A2ECA75" w14:textId="77777777" w:rsidR="008B009B" w:rsidRPr="00CC1A46" w:rsidRDefault="008B009B" w:rsidP="008B009B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56°30</w:t>
      </w:r>
      <w:r w:rsidR="00F33BD8" w:rsidRPr="00CC1A46">
        <w:rPr>
          <w:rFonts w:ascii="Trebuchet MS" w:hAnsi="Trebuchet MS" w:cs="Times New Roman"/>
          <w:sz w:val="22"/>
        </w:rPr>
        <w:t>′</w:t>
      </w:r>
      <w:r w:rsidR="00A8218F" w:rsidRPr="00CC1A46">
        <w:rPr>
          <w:rFonts w:ascii="Trebuchet MS" w:hAnsi="Trebuchet MS"/>
          <w:sz w:val="22"/>
        </w:rPr>
        <w:t xml:space="preserve"> N;</w:t>
      </w:r>
      <w:r w:rsidRPr="00CC1A46">
        <w:rPr>
          <w:rFonts w:ascii="Trebuchet MS" w:hAnsi="Trebuchet MS"/>
          <w:sz w:val="22"/>
        </w:rPr>
        <w:t xml:space="preserve"> 012° W</w:t>
      </w:r>
    </w:p>
    <w:p w14:paraId="6019B1FC" w14:textId="77777777" w:rsidR="008B009B" w:rsidRPr="00CC1A46" w:rsidRDefault="00A8218F" w:rsidP="008B009B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54°40</w:t>
      </w:r>
      <w:r w:rsidR="00F33BD8" w:rsidRPr="00CC1A46">
        <w:rPr>
          <w:rFonts w:ascii="Trebuchet MS" w:hAnsi="Trebuchet MS" w:cs="Times New Roman"/>
          <w:sz w:val="22"/>
        </w:rPr>
        <w:t>′</w:t>
      </w:r>
      <w:r w:rsidR="008B31ED" w:rsidRPr="00CC1A46">
        <w:rPr>
          <w:rFonts w:ascii="Trebuchet MS" w:hAnsi="Trebuchet MS"/>
          <w:sz w:val="22"/>
        </w:rPr>
        <w:t>40,</w:t>
      </w:r>
      <w:r w:rsidRPr="00CC1A46">
        <w:rPr>
          <w:rFonts w:ascii="Trebuchet MS" w:hAnsi="Trebuchet MS"/>
          <w:sz w:val="22"/>
        </w:rPr>
        <w:t>9</w:t>
      </w:r>
      <w:r w:rsidRPr="00CC1A46">
        <w:rPr>
          <w:rFonts w:ascii="Trebuchet MS" w:hAnsi="Trebuchet MS" w:cs="Times New Roman"/>
          <w:sz w:val="22"/>
        </w:rPr>
        <w:t>″</w:t>
      </w:r>
      <w:r w:rsidRPr="00CC1A46">
        <w:rPr>
          <w:rFonts w:ascii="Trebuchet MS" w:hAnsi="Trebuchet MS"/>
          <w:sz w:val="22"/>
        </w:rPr>
        <w:t xml:space="preserve"> N; 015°</w:t>
      </w:r>
      <w:r w:rsidR="008B009B" w:rsidRPr="00CC1A46">
        <w:rPr>
          <w:rFonts w:ascii="Trebuchet MS" w:hAnsi="Trebuchet MS"/>
          <w:sz w:val="22"/>
        </w:rPr>
        <w:t xml:space="preserve"> W</w:t>
      </w:r>
    </w:p>
    <w:p w14:paraId="54CDF553" w14:textId="77777777" w:rsidR="008B009B" w:rsidRPr="00CC1A46" w:rsidRDefault="008B009B" w:rsidP="008B009B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50°56</w:t>
      </w:r>
      <w:r w:rsidR="00F33BD8" w:rsidRPr="00CC1A46">
        <w:rPr>
          <w:rFonts w:ascii="Trebuchet MS" w:hAnsi="Trebuchet MS" w:cs="Times New Roman"/>
          <w:sz w:val="22"/>
        </w:rPr>
        <w:t>′</w:t>
      </w:r>
      <w:r w:rsidRPr="00CC1A46">
        <w:rPr>
          <w:rFonts w:ascii="Trebuchet MS" w:hAnsi="Trebuchet MS"/>
          <w:sz w:val="22"/>
        </w:rPr>
        <w:t>45</w:t>
      </w:r>
      <w:r w:rsidR="008B31ED" w:rsidRPr="00CC1A46">
        <w:rPr>
          <w:rFonts w:ascii="Trebuchet MS" w:hAnsi="Trebuchet MS"/>
          <w:sz w:val="22"/>
        </w:rPr>
        <w:t>,</w:t>
      </w:r>
      <w:r w:rsidR="00F33BD8" w:rsidRPr="00CC1A46">
        <w:rPr>
          <w:rFonts w:ascii="Trebuchet MS" w:hAnsi="Trebuchet MS"/>
          <w:sz w:val="22"/>
        </w:rPr>
        <w:t>3</w:t>
      </w:r>
      <w:r w:rsidR="00F33BD8" w:rsidRPr="00CC1A46">
        <w:rPr>
          <w:rFonts w:ascii="Trebuchet MS" w:hAnsi="Trebuchet MS" w:cs="Times New Roman"/>
          <w:sz w:val="22"/>
        </w:rPr>
        <w:t>″</w:t>
      </w:r>
      <w:r w:rsidR="00F33BD8" w:rsidRPr="00CC1A46">
        <w:rPr>
          <w:rFonts w:ascii="Trebuchet MS" w:hAnsi="Trebuchet MS"/>
          <w:sz w:val="22"/>
        </w:rPr>
        <w:t xml:space="preserve"> N; 015°</w:t>
      </w:r>
      <w:r w:rsidRPr="00CC1A46">
        <w:rPr>
          <w:rFonts w:ascii="Trebuchet MS" w:hAnsi="Trebuchet MS"/>
          <w:sz w:val="22"/>
        </w:rPr>
        <w:t xml:space="preserve"> W</w:t>
      </w:r>
    </w:p>
    <w:p w14:paraId="7C4956C0" w14:textId="77777777" w:rsidR="008B009B" w:rsidRPr="00CC1A46" w:rsidRDefault="00F33BD8" w:rsidP="008B009B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48°27</w:t>
      </w:r>
      <w:r w:rsidRPr="00CC1A46">
        <w:rPr>
          <w:rFonts w:ascii="Trebuchet MS" w:hAnsi="Trebuchet MS" w:cs="Times New Roman"/>
          <w:sz w:val="22"/>
        </w:rPr>
        <w:t>′</w:t>
      </w:r>
      <w:r w:rsidRPr="00CC1A46">
        <w:rPr>
          <w:rFonts w:ascii="Trebuchet MS" w:hAnsi="Trebuchet MS"/>
          <w:sz w:val="22"/>
        </w:rPr>
        <w:t xml:space="preserve"> N; 006°25</w:t>
      </w:r>
      <w:r w:rsidRPr="00CC1A46">
        <w:rPr>
          <w:rFonts w:ascii="Trebuchet MS" w:hAnsi="Trebuchet MS" w:cs="Times New Roman"/>
          <w:sz w:val="22"/>
        </w:rPr>
        <w:t>′</w:t>
      </w:r>
      <w:r w:rsidR="008B009B" w:rsidRPr="00CC1A46">
        <w:rPr>
          <w:rFonts w:ascii="Trebuchet MS" w:hAnsi="Trebuchet MS"/>
          <w:sz w:val="22"/>
        </w:rPr>
        <w:t xml:space="preserve"> W</w:t>
      </w:r>
    </w:p>
    <w:p w14:paraId="24920FA5" w14:textId="77777777" w:rsidR="008B009B" w:rsidRPr="00CC1A46" w:rsidRDefault="00F33BD8" w:rsidP="008B009B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48°27</w:t>
      </w:r>
      <w:r w:rsidRPr="00CC1A46">
        <w:rPr>
          <w:rFonts w:ascii="Trebuchet MS" w:hAnsi="Trebuchet MS" w:cs="Times New Roman"/>
          <w:sz w:val="22"/>
        </w:rPr>
        <w:t>′</w:t>
      </w:r>
      <w:r w:rsidR="008B009B" w:rsidRPr="00CC1A46">
        <w:rPr>
          <w:rFonts w:ascii="Trebuchet MS" w:hAnsi="Trebuchet MS"/>
          <w:sz w:val="22"/>
        </w:rPr>
        <w:t xml:space="preserve"> N</w:t>
      </w:r>
      <w:r w:rsidRPr="00CC1A46">
        <w:rPr>
          <w:rFonts w:ascii="Trebuchet MS" w:hAnsi="Trebuchet MS"/>
          <w:sz w:val="22"/>
        </w:rPr>
        <w:t>;</w:t>
      </w:r>
      <w:r w:rsidR="008B009B" w:rsidRPr="00CC1A46">
        <w:rPr>
          <w:rFonts w:ascii="Trebuchet MS" w:hAnsi="Trebuchet MS"/>
          <w:sz w:val="22"/>
        </w:rPr>
        <w:t xml:space="preserve"> </w:t>
      </w:r>
      <w:r w:rsidRPr="00CC1A46">
        <w:rPr>
          <w:rFonts w:ascii="Trebuchet MS" w:hAnsi="Trebuchet MS"/>
          <w:sz w:val="22"/>
        </w:rPr>
        <w:t>008°</w:t>
      </w:r>
      <w:r w:rsidR="008B009B" w:rsidRPr="00CC1A46">
        <w:rPr>
          <w:rFonts w:ascii="Trebuchet MS" w:hAnsi="Trebuchet MS"/>
          <w:sz w:val="22"/>
        </w:rPr>
        <w:t xml:space="preserve"> W</w:t>
      </w:r>
    </w:p>
    <w:p w14:paraId="126EE537" w14:textId="77777777" w:rsidR="008B009B" w:rsidRPr="00CC1A46" w:rsidRDefault="00F33BD8" w:rsidP="008B009B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44°52</w:t>
      </w:r>
      <w:r w:rsidRPr="00CC1A46">
        <w:rPr>
          <w:rFonts w:ascii="Trebuchet MS" w:hAnsi="Trebuchet MS" w:cs="Times New Roman"/>
          <w:sz w:val="22"/>
        </w:rPr>
        <w:t>′</w:t>
      </w:r>
      <w:r w:rsidRPr="00CC1A46">
        <w:rPr>
          <w:rFonts w:ascii="Trebuchet MS" w:hAnsi="Trebuchet MS"/>
          <w:sz w:val="22"/>
        </w:rPr>
        <w:t xml:space="preserve"> N; 003°10</w:t>
      </w:r>
      <w:r w:rsidRPr="00CC1A46">
        <w:rPr>
          <w:rFonts w:ascii="Trebuchet MS" w:hAnsi="Trebuchet MS" w:cs="Times New Roman"/>
          <w:sz w:val="22"/>
        </w:rPr>
        <w:t>′</w:t>
      </w:r>
      <w:r w:rsidR="008B009B" w:rsidRPr="00CC1A46">
        <w:rPr>
          <w:rFonts w:ascii="Trebuchet MS" w:hAnsi="Trebuchet MS"/>
          <w:sz w:val="22"/>
        </w:rPr>
        <w:t xml:space="preserve"> W</w:t>
      </w:r>
    </w:p>
    <w:p w14:paraId="435C3244" w14:textId="77777777" w:rsidR="008B009B" w:rsidRPr="00CC1A46" w:rsidRDefault="00F33BD8" w:rsidP="008B009B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44°52</w:t>
      </w:r>
      <w:r w:rsidRPr="00CC1A46">
        <w:rPr>
          <w:rFonts w:ascii="Trebuchet MS" w:hAnsi="Trebuchet MS" w:cs="Times New Roman"/>
          <w:sz w:val="22"/>
        </w:rPr>
        <w:t>′</w:t>
      </w:r>
      <w:r w:rsidRPr="00CC1A46">
        <w:rPr>
          <w:rFonts w:ascii="Trebuchet MS" w:hAnsi="Trebuchet MS"/>
          <w:sz w:val="22"/>
        </w:rPr>
        <w:t xml:space="preserve"> N; 010°</w:t>
      </w:r>
      <w:r w:rsidR="008B009B" w:rsidRPr="00CC1A46">
        <w:rPr>
          <w:rFonts w:ascii="Trebuchet MS" w:hAnsi="Trebuchet MS"/>
          <w:sz w:val="22"/>
        </w:rPr>
        <w:t xml:space="preserve"> W</w:t>
      </w:r>
    </w:p>
    <w:p w14:paraId="430138E3" w14:textId="77777777" w:rsidR="008B009B" w:rsidRPr="00CC1A46" w:rsidRDefault="00F33BD8" w:rsidP="008B009B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44°14</w:t>
      </w:r>
      <w:r w:rsidRPr="00CC1A46">
        <w:rPr>
          <w:rFonts w:ascii="Trebuchet MS" w:hAnsi="Trebuchet MS" w:cs="Times New Roman"/>
          <w:sz w:val="22"/>
        </w:rPr>
        <w:t>′</w:t>
      </w:r>
      <w:r w:rsidRPr="00CC1A46">
        <w:rPr>
          <w:rFonts w:ascii="Trebuchet MS" w:hAnsi="Trebuchet MS"/>
          <w:sz w:val="22"/>
        </w:rPr>
        <w:t xml:space="preserve"> N; 011°34</w:t>
      </w:r>
      <w:r w:rsidRPr="00CC1A46">
        <w:rPr>
          <w:rFonts w:ascii="Trebuchet MS" w:hAnsi="Trebuchet MS" w:cs="Times New Roman"/>
          <w:sz w:val="22"/>
        </w:rPr>
        <w:t>′</w:t>
      </w:r>
      <w:r w:rsidR="008B009B" w:rsidRPr="00CC1A46">
        <w:rPr>
          <w:rFonts w:ascii="Trebuchet MS" w:hAnsi="Trebuchet MS"/>
          <w:sz w:val="22"/>
        </w:rPr>
        <w:t xml:space="preserve"> W</w:t>
      </w:r>
    </w:p>
    <w:p w14:paraId="20F042AB" w14:textId="77777777" w:rsidR="008B009B" w:rsidRPr="00CC1A46" w:rsidRDefault="00F33BD8" w:rsidP="008B009B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42°55</w:t>
      </w:r>
      <w:r w:rsidRPr="00CC1A46">
        <w:rPr>
          <w:rFonts w:ascii="Trebuchet MS" w:hAnsi="Trebuchet MS" w:cs="Times New Roman"/>
          <w:sz w:val="22"/>
        </w:rPr>
        <w:t>′</w:t>
      </w:r>
      <w:r w:rsidRPr="00CC1A46">
        <w:rPr>
          <w:rFonts w:ascii="Trebuchet MS" w:hAnsi="Trebuchet MS"/>
          <w:sz w:val="22"/>
        </w:rPr>
        <w:t xml:space="preserve"> N; 012°18</w:t>
      </w:r>
      <w:r w:rsidRPr="00CC1A46">
        <w:rPr>
          <w:rFonts w:ascii="Trebuchet MS" w:hAnsi="Trebuchet MS" w:cs="Times New Roman"/>
          <w:sz w:val="22"/>
        </w:rPr>
        <w:t>′</w:t>
      </w:r>
      <w:r w:rsidR="008B009B" w:rsidRPr="00CC1A46">
        <w:rPr>
          <w:rFonts w:ascii="Trebuchet MS" w:hAnsi="Trebuchet MS"/>
          <w:sz w:val="22"/>
        </w:rPr>
        <w:t xml:space="preserve"> W</w:t>
      </w:r>
    </w:p>
    <w:p w14:paraId="3C3A6AAB" w14:textId="77777777" w:rsidR="008B009B" w:rsidRPr="00CC1A46" w:rsidRDefault="00F33BD8" w:rsidP="008B009B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41°50</w:t>
      </w:r>
      <w:r w:rsidRPr="00CC1A46">
        <w:rPr>
          <w:rFonts w:ascii="Trebuchet MS" w:hAnsi="Trebuchet MS" w:cs="Times New Roman"/>
          <w:sz w:val="22"/>
        </w:rPr>
        <w:t>′</w:t>
      </w:r>
      <w:r w:rsidRPr="00CC1A46">
        <w:rPr>
          <w:rFonts w:ascii="Trebuchet MS" w:hAnsi="Trebuchet MS"/>
          <w:sz w:val="22"/>
        </w:rPr>
        <w:t xml:space="preserve"> N; 011°34</w:t>
      </w:r>
      <w:r w:rsidRPr="00CC1A46">
        <w:rPr>
          <w:rFonts w:ascii="Trebuchet MS" w:hAnsi="Trebuchet MS" w:cs="Times New Roman"/>
          <w:sz w:val="22"/>
        </w:rPr>
        <w:t>′</w:t>
      </w:r>
      <w:r w:rsidR="008B009B" w:rsidRPr="00CC1A46">
        <w:rPr>
          <w:rFonts w:ascii="Trebuchet MS" w:hAnsi="Trebuchet MS"/>
          <w:sz w:val="22"/>
        </w:rPr>
        <w:t xml:space="preserve"> W</w:t>
      </w:r>
    </w:p>
    <w:p w14:paraId="281B0614" w14:textId="77777777" w:rsidR="008B009B" w:rsidRPr="00CC1A46" w:rsidRDefault="00F33BD8" w:rsidP="008B009B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37°00</w:t>
      </w:r>
      <w:r w:rsidRPr="00CC1A46">
        <w:rPr>
          <w:rFonts w:ascii="Trebuchet MS" w:hAnsi="Trebuchet MS" w:cs="Times New Roman"/>
          <w:sz w:val="22"/>
        </w:rPr>
        <w:t>′</w:t>
      </w:r>
      <w:r w:rsidRPr="00CC1A46">
        <w:rPr>
          <w:rFonts w:ascii="Trebuchet MS" w:hAnsi="Trebuchet MS"/>
          <w:sz w:val="22"/>
        </w:rPr>
        <w:t xml:space="preserve"> N; 009°49</w:t>
      </w:r>
      <w:r w:rsidRPr="00CC1A46">
        <w:rPr>
          <w:rFonts w:ascii="Trebuchet MS" w:hAnsi="Trebuchet MS" w:cs="Times New Roman"/>
          <w:sz w:val="22"/>
        </w:rPr>
        <w:t>′</w:t>
      </w:r>
      <w:r w:rsidR="008B009B" w:rsidRPr="00CC1A46">
        <w:rPr>
          <w:rFonts w:ascii="Trebuchet MS" w:hAnsi="Trebuchet MS"/>
          <w:sz w:val="22"/>
        </w:rPr>
        <w:t xml:space="preserve"> W</w:t>
      </w:r>
    </w:p>
    <w:p w14:paraId="2FC4EC95" w14:textId="77777777" w:rsidR="008B009B" w:rsidRPr="00CC1A46" w:rsidRDefault="00F33BD8" w:rsidP="008B009B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36°20</w:t>
      </w:r>
      <w:r w:rsidRPr="00CC1A46">
        <w:rPr>
          <w:rFonts w:ascii="Trebuchet MS" w:hAnsi="Trebuchet MS" w:cs="Times New Roman"/>
          <w:sz w:val="22"/>
        </w:rPr>
        <w:t>′</w:t>
      </w:r>
      <w:r w:rsidRPr="00CC1A46">
        <w:rPr>
          <w:rFonts w:ascii="Trebuchet MS" w:hAnsi="Trebuchet MS"/>
          <w:sz w:val="22"/>
        </w:rPr>
        <w:t xml:space="preserve"> N; 009°00</w:t>
      </w:r>
      <w:r w:rsidRPr="00CC1A46">
        <w:rPr>
          <w:rFonts w:ascii="Trebuchet MS" w:hAnsi="Trebuchet MS" w:cs="Times New Roman"/>
          <w:sz w:val="22"/>
        </w:rPr>
        <w:t>′</w:t>
      </w:r>
      <w:r w:rsidR="008B009B" w:rsidRPr="00CC1A46">
        <w:rPr>
          <w:rFonts w:ascii="Trebuchet MS" w:hAnsi="Trebuchet MS"/>
          <w:sz w:val="22"/>
        </w:rPr>
        <w:t xml:space="preserve"> W</w:t>
      </w:r>
    </w:p>
    <w:p w14:paraId="30B4D643" w14:textId="77777777" w:rsidR="008B009B" w:rsidRPr="00CC1A46" w:rsidRDefault="00F33BD8" w:rsidP="008B009B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36°20</w:t>
      </w:r>
      <w:r w:rsidRPr="00CC1A46">
        <w:rPr>
          <w:rFonts w:ascii="Trebuchet MS" w:hAnsi="Trebuchet MS" w:cs="Times New Roman"/>
          <w:sz w:val="22"/>
        </w:rPr>
        <w:t>′</w:t>
      </w:r>
      <w:r w:rsidRPr="00CC1A46">
        <w:rPr>
          <w:rFonts w:ascii="Trebuchet MS" w:hAnsi="Trebuchet MS"/>
          <w:sz w:val="22"/>
        </w:rPr>
        <w:t xml:space="preserve"> N; 007°47</w:t>
      </w:r>
      <w:r w:rsidRPr="00CC1A46">
        <w:rPr>
          <w:rFonts w:ascii="Trebuchet MS" w:hAnsi="Trebuchet MS" w:cs="Times New Roman"/>
          <w:sz w:val="22"/>
        </w:rPr>
        <w:t>′</w:t>
      </w:r>
      <w:r w:rsidR="008B009B" w:rsidRPr="00CC1A46">
        <w:rPr>
          <w:rFonts w:ascii="Trebuchet MS" w:hAnsi="Trebuchet MS"/>
          <w:sz w:val="22"/>
        </w:rPr>
        <w:t xml:space="preserve"> W</w:t>
      </w:r>
    </w:p>
    <w:p w14:paraId="248CA2C8" w14:textId="77777777" w:rsidR="008B009B" w:rsidRPr="00CC1A46" w:rsidRDefault="00D529B7" w:rsidP="008B009B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37°10</w:t>
      </w:r>
      <w:r w:rsidRPr="00CC1A46">
        <w:rPr>
          <w:rFonts w:ascii="Trebuchet MS" w:hAnsi="Trebuchet MS" w:cs="Times New Roman"/>
          <w:sz w:val="22"/>
        </w:rPr>
        <w:t>′</w:t>
      </w:r>
      <w:r w:rsidR="008B009B" w:rsidRPr="00CC1A46">
        <w:rPr>
          <w:rFonts w:ascii="Trebuchet MS" w:hAnsi="Trebuchet MS"/>
          <w:sz w:val="22"/>
        </w:rPr>
        <w:t xml:space="preserve"> N</w:t>
      </w:r>
      <w:r w:rsidRPr="00CC1A46">
        <w:rPr>
          <w:rFonts w:ascii="Trebuchet MS" w:hAnsi="Trebuchet MS"/>
          <w:sz w:val="22"/>
        </w:rPr>
        <w:t>; 007°25</w:t>
      </w:r>
      <w:r w:rsidRPr="00CC1A46">
        <w:rPr>
          <w:rFonts w:ascii="Trebuchet MS" w:hAnsi="Trebuchet MS" w:cs="Times New Roman"/>
          <w:sz w:val="22"/>
        </w:rPr>
        <w:t>′</w:t>
      </w:r>
      <w:r w:rsidR="008B009B" w:rsidRPr="00CC1A46">
        <w:rPr>
          <w:rFonts w:ascii="Trebuchet MS" w:hAnsi="Trebuchet MS"/>
          <w:sz w:val="22"/>
        </w:rPr>
        <w:t xml:space="preserve"> W</w:t>
      </w:r>
    </w:p>
    <w:p w14:paraId="424D8F59" w14:textId="77777777" w:rsidR="008B009B" w:rsidRPr="00CC1A46" w:rsidRDefault="00D529B7" w:rsidP="008B009B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51°22</w:t>
      </w:r>
      <w:r w:rsidRPr="00CC1A46">
        <w:rPr>
          <w:rFonts w:ascii="Trebuchet MS" w:hAnsi="Trebuchet MS" w:cs="Times New Roman"/>
          <w:sz w:val="22"/>
        </w:rPr>
        <w:t>′</w:t>
      </w:r>
      <w:r w:rsidR="008B009B" w:rsidRPr="00CC1A46">
        <w:rPr>
          <w:rFonts w:ascii="Trebuchet MS" w:hAnsi="Trebuchet MS"/>
          <w:sz w:val="22"/>
        </w:rPr>
        <w:t>25</w:t>
      </w:r>
      <w:r w:rsidRPr="00CC1A46">
        <w:rPr>
          <w:rFonts w:ascii="Trebuchet MS" w:hAnsi="Trebuchet MS" w:cs="Times New Roman"/>
          <w:sz w:val="22"/>
        </w:rPr>
        <w:t>″</w:t>
      </w:r>
      <w:r w:rsidR="008B009B" w:rsidRPr="00CC1A46">
        <w:rPr>
          <w:rFonts w:ascii="Trebuchet MS" w:hAnsi="Trebuchet MS"/>
          <w:sz w:val="22"/>
        </w:rPr>
        <w:t xml:space="preserve"> N</w:t>
      </w:r>
      <w:r w:rsidRPr="00CC1A46">
        <w:rPr>
          <w:rFonts w:ascii="Trebuchet MS" w:hAnsi="Trebuchet MS"/>
          <w:sz w:val="22"/>
        </w:rPr>
        <w:t>; 003°21</w:t>
      </w:r>
      <w:r w:rsidRPr="00CC1A46">
        <w:rPr>
          <w:rFonts w:ascii="Trebuchet MS" w:hAnsi="Trebuchet MS" w:cs="Times New Roman"/>
          <w:sz w:val="22"/>
        </w:rPr>
        <w:t>′</w:t>
      </w:r>
      <w:r w:rsidR="00B633DF" w:rsidRPr="00CC1A46">
        <w:rPr>
          <w:rFonts w:ascii="Trebuchet MS" w:hAnsi="Trebuchet MS"/>
          <w:sz w:val="22"/>
        </w:rPr>
        <w:t>52,</w:t>
      </w:r>
      <w:r w:rsidRPr="00CC1A46">
        <w:rPr>
          <w:rFonts w:ascii="Trebuchet MS" w:hAnsi="Trebuchet MS"/>
          <w:sz w:val="22"/>
        </w:rPr>
        <w:t>5</w:t>
      </w:r>
      <w:r w:rsidRPr="00CC1A46">
        <w:rPr>
          <w:rFonts w:ascii="Trebuchet MS" w:hAnsi="Trebuchet MS" w:cs="Times New Roman"/>
          <w:sz w:val="22"/>
        </w:rPr>
        <w:t>″</w:t>
      </w:r>
      <w:r w:rsidR="008B009B" w:rsidRPr="00CC1A46">
        <w:rPr>
          <w:rFonts w:ascii="Trebuchet MS" w:hAnsi="Trebuchet MS"/>
          <w:sz w:val="22"/>
        </w:rPr>
        <w:t xml:space="preserve"> E</w:t>
      </w:r>
    </w:p>
    <w:p w14:paraId="3481281E" w14:textId="77777777" w:rsidR="008B009B" w:rsidRPr="00CC1A46" w:rsidRDefault="00D529B7" w:rsidP="008B009B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52°12</w:t>
      </w:r>
      <w:r w:rsidRPr="00CC1A46">
        <w:rPr>
          <w:rFonts w:ascii="Trebuchet MS" w:hAnsi="Trebuchet MS" w:cs="Times New Roman"/>
          <w:sz w:val="22"/>
        </w:rPr>
        <w:t>′</w:t>
      </w:r>
      <w:r w:rsidR="008B009B" w:rsidRPr="00CC1A46">
        <w:rPr>
          <w:rFonts w:ascii="Trebuchet MS" w:hAnsi="Trebuchet MS"/>
          <w:sz w:val="22"/>
        </w:rPr>
        <w:t xml:space="preserve"> N</w:t>
      </w:r>
      <w:r w:rsidRPr="00CC1A46">
        <w:rPr>
          <w:rFonts w:ascii="Trebuchet MS" w:hAnsi="Trebuchet MS"/>
          <w:sz w:val="22"/>
        </w:rPr>
        <w:t>;</w:t>
      </w:r>
      <w:r w:rsidR="008B009B" w:rsidRPr="00CC1A46">
        <w:rPr>
          <w:rFonts w:ascii="Trebuchet MS" w:hAnsi="Trebuchet MS"/>
          <w:sz w:val="22"/>
        </w:rPr>
        <w:t xml:space="preserve"> </w:t>
      </w:r>
      <w:r w:rsidR="00545806" w:rsidRPr="00CC1A46">
        <w:rPr>
          <w:rFonts w:ascii="Trebuchet MS" w:hAnsi="Trebuchet MS"/>
          <w:sz w:val="22"/>
        </w:rPr>
        <w:t>pe coasta de est a Regatului Unit</w:t>
      </w:r>
    </w:p>
    <w:p w14:paraId="59ECD81F" w14:textId="77777777" w:rsidR="008B009B" w:rsidRPr="00CC1A46" w:rsidRDefault="00D529B7" w:rsidP="008B009B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52°10</w:t>
      </w:r>
      <w:r w:rsidR="00B633DF" w:rsidRPr="00CC1A46">
        <w:rPr>
          <w:rFonts w:ascii="Trebuchet MS" w:hAnsi="Trebuchet MS"/>
          <w:sz w:val="22"/>
        </w:rPr>
        <w:t>,</w:t>
      </w:r>
      <w:r w:rsidRPr="00CC1A46">
        <w:rPr>
          <w:rFonts w:ascii="Trebuchet MS" w:hAnsi="Trebuchet MS"/>
          <w:sz w:val="22"/>
        </w:rPr>
        <w:t>3</w:t>
      </w:r>
      <w:r w:rsidRPr="00CC1A46">
        <w:rPr>
          <w:rFonts w:ascii="Trebuchet MS" w:hAnsi="Trebuchet MS" w:cs="Times New Roman"/>
          <w:sz w:val="22"/>
        </w:rPr>
        <w:t>′</w:t>
      </w:r>
      <w:r w:rsidR="008B009B" w:rsidRPr="00CC1A46">
        <w:rPr>
          <w:rFonts w:ascii="Trebuchet MS" w:hAnsi="Trebuchet MS"/>
          <w:sz w:val="22"/>
        </w:rPr>
        <w:t xml:space="preserve"> N</w:t>
      </w:r>
      <w:r w:rsidR="00B633DF" w:rsidRPr="00CC1A46">
        <w:rPr>
          <w:rFonts w:ascii="Trebuchet MS" w:hAnsi="Trebuchet MS"/>
          <w:sz w:val="22"/>
        </w:rPr>
        <w:t>; 006°21,</w:t>
      </w:r>
      <w:r w:rsidRPr="00CC1A46">
        <w:rPr>
          <w:rFonts w:ascii="Trebuchet MS" w:hAnsi="Trebuchet MS"/>
          <w:sz w:val="22"/>
        </w:rPr>
        <w:t>8</w:t>
      </w:r>
      <w:r w:rsidRPr="00CC1A46">
        <w:rPr>
          <w:rFonts w:ascii="Trebuchet MS" w:hAnsi="Trebuchet MS" w:cs="Times New Roman"/>
          <w:sz w:val="22"/>
        </w:rPr>
        <w:t>′</w:t>
      </w:r>
      <w:r w:rsidR="008B009B" w:rsidRPr="00CC1A46">
        <w:rPr>
          <w:rFonts w:ascii="Trebuchet MS" w:hAnsi="Trebuchet MS"/>
          <w:sz w:val="22"/>
        </w:rPr>
        <w:t xml:space="preserve"> W</w:t>
      </w:r>
    </w:p>
    <w:p w14:paraId="6E2BF334" w14:textId="77777777" w:rsidR="008B009B" w:rsidRPr="00CC1A46" w:rsidRDefault="008B009B" w:rsidP="008B009B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52°01</w:t>
      </w:r>
      <w:r w:rsidR="00B633DF" w:rsidRPr="00CC1A46">
        <w:rPr>
          <w:rFonts w:ascii="Trebuchet MS" w:hAnsi="Trebuchet MS"/>
          <w:sz w:val="22"/>
        </w:rPr>
        <w:t>,</w:t>
      </w:r>
      <w:r w:rsidRPr="00CC1A46">
        <w:rPr>
          <w:rFonts w:ascii="Trebuchet MS" w:hAnsi="Trebuchet MS"/>
          <w:sz w:val="22"/>
        </w:rPr>
        <w:t>52</w:t>
      </w:r>
      <w:r w:rsidR="00D529B7" w:rsidRPr="00CC1A46">
        <w:rPr>
          <w:rFonts w:ascii="Trebuchet MS" w:hAnsi="Trebuchet MS" w:cs="Times New Roman"/>
          <w:sz w:val="22"/>
        </w:rPr>
        <w:t>′</w:t>
      </w:r>
      <w:r w:rsidRPr="00CC1A46">
        <w:rPr>
          <w:rFonts w:ascii="Trebuchet MS" w:hAnsi="Trebuchet MS"/>
          <w:sz w:val="22"/>
        </w:rPr>
        <w:t xml:space="preserve"> N</w:t>
      </w:r>
      <w:r w:rsidR="00D529B7" w:rsidRPr="00CC1A46">
        <w:rPr>
          <w:rFonts w:ascii="Trebuchet MS" w:hAnsi="Trebuchet MS"/>
          <w:sz w:val="22"/>
        </w:rPr>
        <w:t>; 005°04</w:t>
      </w:r>
      <w:r w:rsidR="00B633DF" w:rsidRPr="00CC1A46">
        <w:rPr>
          <w:rFonts w:ascii="Trebuchet MS" w:hAnsi="Trebuchet MS"/>
          <w:sz w:val="22"/>
        </w:rPr>
        <w:t>,</w:t>
      </w:r>
      <w:r w:rsidRPr="00CC1A46">
        <w:rPr>
          <w:rFonts w:ascii="Trebuchet MS" w:hAnsi="Trebuchet MS"/>
          <w:sz w:val="22"/>
        </w:rPr>
        <w:t>18</w:t>
      </w:r>
      <w:r w:rsidR="00D529B7" w:rsidRPr="00CC1A46">
        <w:rPr>
          <w:rFonts w:ascii="Trebuchet MS" w:hAnsi="Trebuchet MS" w:cs="Times New Roman"/>
          <w:sz w:val="22"/>
        </w:rPr>
        <w:t>′</w:t>
      </w:r>
      <w:r w:rsidRPr="00CC1A46">
        <w:rPr>
          <w:rFonts w:ascii="Trebuchet MS" w:hAnsi="Trebuchet MS"/>
          <w:sz w:val="22"/>
        </w:rPr>
        <w:t xml:space="preserve"> W</w:t>
      </w:r>
    </w:p>
    <w:p w14:paraId="271DF8D8" w14:textId="77777777" w:rsidR="008B009B" w:rsidRPr="00CC1A46" w:rsidRDefault="008B009B" w:rsidP="008B009B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54°51</w:t>
      </w:r>
      <w:r w:rsidR="00B633DF" w:rsidRPr="00CC1A46">
        <w:rPr>
          <w:rFonts w:ascii="Trebuchet MS" w:hAnsi="Trebuchet MS"/>
          <w:sz w:val="22"/>
        </w:rPr>
        <w:t>,</w:t>
      </w:r>
      <w:r w:rsidRPr="00CC1A46">
        <w:rPr>
          <w:rFonts w:ascii="Trebuchet MS" w:hAnsi="Trebuchet MS"/>
          <w:sz w:val="22"/>
        </w:rPr>
        <w:t>43</w:t>
      </w:r>
      <w:r w:rsidR="00D529B7" w:rsidRPr="00CC1A46">
        <w:rPr>
          <w:rFonts w:ascii="Trebuchet MS" w:hAnsi="Trebuchet MS" w:cs="Times New Roman"/>
          <w:sz w:val="22"/>
        </w:rPr>
        <w:t>′</w:t>
      </w:r>
      <w:r w:rsidRPr="00CC1A46">
        <w:rPr>
          <w:rFonts w:ascii="Trebuchet MS" w:hAnsi="Trebuchet MS"/>
          <w:sz w:val="22"/>
        </w:rPr>
        <w:t xml:space="preserve"> N</w:t>
      </w:r>
      <w:r w:rsidR="00D529B7" w:rsidRPr="00CC1A46">
        <w:rPr>
          <w:rFonts w:ascii="Trebuchet MS" w:hAnsi="Trebuchet MS"/>
          <w:sz w:val="22"/>
        </w:rPr>
        <w:t>; 005°08</w:t>
      </w:r>
      <w:r w:rsidR="00B633DF" w:rsidRPr="00CC1A46">
        <w:rPr>
          <w:rFonts w:ascii="Trebuchet MS" w:hAnsi="Trebuchet MS"/>
          <w:sz w:val="22"/>
        </w:rPr>
        <w:t>,</w:t>
      </w:r>
      <w:r w:rsidRPr="00CC1A46">
        <w:rPr>
          <w:rFonts w:ascii="Trebuchet MS" w:hAnsi="Trebuchet MS"/>
          <w:sz w:val="22"/>
        </w:rPr>
        <w:t>47</w:t>
      </w:r>
      <w:r w:rsidR="00D529B7" w:rsidRPr="00CC1A46">
        <w:rPr>
          <w:rFonts w:ascii="Trebuchet MS" w:hAnsi="Trebuchet MS" w:cs="Times New Roman"/>
          <w:sz w:val="22"/>
        </w:rPr>
        <w:t>′</w:t>
      </w:r>
      <w:r w:rsidRPr="00CC1A46">
        <w:rPr>
          <w:rFonts w:ascii="Trebuchet MS" w:hAnsi="Trebuchet MS"/>
          <w:sz w:val="22"/>
        </w:rPr>
        <w:t xml:space="preserve"> W</w:t>
      </w:r>
    </w:p>
    <w:p w14:paraId="43E04020" w14:textId="77777777" w:rsidR="008B009B" w:rsidRPr="00CC1A46" w:rsidRDefault="00D529B7" w:rsidP="008B009B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54°40</w:t>
      </w:r>
      <w:r w:rsidR="00B633DF" w:rsidRPr="00CC1A46">
        <w:rPr>
          <w:rFonts w:ascii="Trebuchet MS" w:hAnsi="Trebuchet MS"/>
          <w:sz w:val="22"/>
        </w:rPr>
        <w:t>,</w:t>
      </w:r>
      <w:r w:rsidR="008B009B" w:rsidRPr="00CC1A46">
        <w:rPr>
          <w:rFonts w:ascii="Trebuchet MS" w:hAnsi="Trebuchet MS"/>
          <w:sz w:val="22"/>
        </w:rPr>
        <w:t>39</w:t>
      </w:r>
      <w:r w:rsidRPr="00CC1A46">
        <w:rPr>
          <w:rFonts w:ascii="Trebuchet MS" w:hAnsi="Trebuchet MS" w:cs="Times New Roman"/>
          <w:sz w:val="22"/>
        </w:rPr>
        <w:t>′</w:t>
      </w:r>
      <w:r w:rsidR="008B009B" w:rsidRPr="00CC1A46">
        <w:rPr>
          <w:rFonts w:ascii="Trebuchet MS" w:hAnsi="Trebuchet MS"/>
          <w:sz w:val="22"/>
        </w:rPr>
        <w:t xml:space="preserve"> N</w:t>
      </w:r>
      <w:r w:rsidRPr="00CC1A46">
        <w:rPr>
          <w:rFonts w:ascii="Trebuchet MS" w:hAnsi="Trebuchet MS"/>
          <w:sz w:val="22"/>
        </w:rPr>
        <w:t>; 005°34</w:t>
      </w:r>
      <w:r w:rsidR="00B633DF" w:rsidRPr="00CC1A46">
        <w:rPr>
          <w:rFonts w:ascii="Trebuchet MS" w:hAnsi="Trebuchet MS"/>
          <w:sz w:val="22"/>
        </w:rPr>
        <w:t>,</w:t>
      </w:r>
      <w:r w:rsidR="008B009B" w:rsidRPr="00CC1A46">
        <w:rPr>
          <w:rFonts w:ascii="Trebuchet MS" w:hAnsi="Trebuchet MS"/>
          <w:sz w:val="22"/>
        </w:rPr>
        <w:t>34</w:t>
      </w:r>
      <w:r w:rsidRPr="00CC1A46">
        <w:rPr>
          <w:rFonts w:ascii="Trebuchet MS" w:hAnsi="Trebuchet MS" w:cs="Times New Roman"/>
          <w:sz w:val="22"/>
        </w:rPr>
        <w:t>′</w:t>
      </w:r>
      <w:r w:rsidR="008B009B" w:rsidRPr="00CC1A46">
        <w:rPr>
          <w:rFonts w:ascii="Trebuchet MS" w:hAnsi="Trebuchet MS"/>
          <w:sz w:val="22"/>
        </w:rPr>
        <w:t xml:space="preserve"> W</w:t>
      </w:r>
    </w:p>
    <w:p w14:paraId="0D08D44F" w14:textId="77777777" w:rsidR="00545806" w:rsidRPr="00CC1A46" w:rsidRDefault="00545806" w:rsidP="008B009B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</w:p>
    <w:p w14:paraId="26C59585" w14:textId="77777777" w:rsidR="00545806" w:rsidRPr="00CC1A46" w:rsidRDefault="00545806" w:rsidP="00545806">
      <w:pPr>
        <w:tabs>
          <w:tab w:val="left" w:pos="851"/>
          <w:tab w:val="left" w:pos="1701"/>
        </w:tabs>
        <w:autoSpaceDE w:val="0"/>
        <w:autoSpaceDN w:val="0"/>
        <w:adjustRightInd w:val="0"/>
        <w:ind w:left="1701" w:hanging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ab/>
        <w:t>9.4</w:t>
      </w:r>
      <w:r w:rsidRPr="00CC1A46">
        <w:rPr>
          <w:rFonts w:ascii="Trebuchet MS" w:hAnsi="Trebuchet MS"/>
          <w:sz w:val="22"/>
        </w:rPr>
        <w:tab/>
      </w:r>
      <w:r w:rsidRPr="00CC1A46">
        <w:rPr>
          <w:rFonts w:ascii="Trebuchet MS" w:hAnsi="Trebuchet MS"/>
          <w:i/>
          <w:sz w:val="22"/>
        </w:rPr>
        <w:t>Marea Norvegiei</w:t>
      </w:r>
      <w:r w:rsidRPr="00CC1A46">
        <w:rPr>
          <w:rFonts w:ascii="Trebuchet MS" w:hAnsi="Trebuchet MS"/>
          <w:sz w:val="22"/>
        </w:rPr>
        <w:t xml:space="preserve"> este delimitată de liniile care unesc următoarele puncte geografice:</w:t>
      </w:r>
    </w:p>
    <w:p w14:paraId="0505D959" w14:textId="77777777" w:rsidR="00545806" w:rsidRPr="00CC1A46" w:rsidRDefault="00545806" w:rsidP="00545806">
      <w:pPr>
        <w:tabs>
          <w:tab w:val="left" w:pos="851"/>
          <w:tab w:val="left" w:pos="1701"/>
        </w:tabs>
        <w:autoSpaceDE w:val="0"/>
        <w:autoSpaceDN w:val="0"/>
        <w:adjustRightInd w:val="0"/>
        <w:ind w:left="1701" w:hanging="1701"/>
        <w:rPr>
          <w:rFonts w:ascii="Trebuchet MS" w:hAnsi="Trebuchet MS"/>
          <w:sz w:val="22"/>
        </w:rPr>
      </w:pPr>
    </w:p>
    <w:p w14:paraId="4C6FF07E" w14:textId="77777777" w:rsidR="00545806" w:rsidRPr="00CC1A46" w:rsidRDefault="00D529B7" w:rsidP="00545806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69°47</w:t>
      </w:r>
      <w:r w:rsidR="004B3AAC" w:rsidRPr="00CC1A46">
        <w:rPr>
          <w:rFonts w:ascii="Trebuchet MS" w:hAnsi="Trebuchet MS"/>
          <w:sz w:val="22"/>
        </w:rPr>
        <w:t>,</w:t>
      </w:r>
      <w:r w:rsidR="00545806" w:rsidRPr="00CC1A46">
        <w:rPr>
          <w:rFonts w:ascii="Trebuchet MS" w:hAnsi="Trebuchet MS"/>
          <w:sz w:val="22"/>
        </w:rPr>
        <w:t>69</w:t>
      </w:r>
      <w:r w:rsidRPr="00CC1A46">
        <w:rPr>
          <w:rFonts w:ascii="Trebuchet MS" w:hAnsi="Trebuchet MS"/>
          <w:sz w:val="22"/>
        </w:rPr>
        <w:t>04</w:t>
      </w:r>
      <w:r w:rsidRPr="00CC1A46">
        <w:rPr>
          <w:rFonts w:ascii="Trebuchet MS" w:hAnsi="Trebuchet MS" w:cs="Times New Roman"/>
          <w:sz w:val="22"/>
        </w:rPr>
        <w:t>′</w:t>
      </w:r>
      <w:r w:rsidR="00545806" w:rsidRPr="00CC1A46">
        <w:rPr>
          <w:rFonts w:ascii="Trebuchet MS" w:hAnsi="Trebuchet MS"/>
          <w:sz w:val="22"/>
        </w:rPr>
        <w:t xml:space="preserve"> N</w:t>
      </w:r>
      <w:r w:rsidRPr="00CC1A46">
        <w:rPr>
          <w:rFonts w:ascii="Trebuchet MS" w:hAnsi="Trebuchet MS"/>
          <w:sz w:val="22"/>
        </w:rPr>
        <w:t>; 030°49</w:t>
      </w:r>
      <w:r w:rsidR="004B3AAC" w:rsidRPr="00CC1A46">
        <w:rPr>
          <w:rFonts w:ascii="Trebuchet MS" w:hAnsi="Trebuchet MS"/>
          <w:sz w:val="22"/>
        </w:rPr>
        <w:t>,</w:t>
      </w:r>
      <w:r w:rsidR="00545806" w:rsidRPr="00CC1A46">
        <w:rPr>
          <w:rFonts w:ascii="Trebuchet MS" w:hAnsi="Trebuchet MS"/>
          <w:sz w:val="22"/>
        </w:rPr>
        <w:t>0</w:t>
      </w:r>
      <w:r w:rsidRPr="00CC1A46">
        <w:rPr>
          <w:rFonts w:ascii="Trebuchet MS" w:hAnsi="Trebuchet MS"/>
          <w:sz w:val="22"/>
        </w:rPr>
        <w:t>59</w:t>
      </w:r>
      <w:r w:rsidRPr="00CC1A46">
        <w:rPr>
          <w:rFonts w:ascii="Trebuchet MS" w:hAnsi="Trebuchet MS" w:cs="Times New Roman"/>
          <w:sz w:val="22"/>
        </w:rPr>
        <w:t>′</w:t>
      </w:r>
      <w:r w:rsidR="00545806" w:rsidRPr="00CC1A46">
        <w:rPr>
          <w:rFonts w:ascii="Trebuchet MS" w:hAnsi="Trebuchet MS"/>
          <w:sz w:val="22"/>
        </w:rPr>
        <w:t xml:space="preserve"> E</w:t>
      </w:r>
    </w:p>
    <w:p w14:paraId="7D69DE59" w14:textId="77777777" w:rsidR="00545806" w:rsidRPr="00CC1A46" w:rsidRDefault="00545806" w:rsidP="00545806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69°58</w:t>
      </w:r>
      <w:r w:rsidR="004B3AAC" w:rsidRPr="00CC1A46">
        <w:rPr>
          <w:rFonts w:ascii="Trebuchet MS" w:hAnsi="Trebuchet MS"/>
          <w:sz w:val="22"/>
        </w:rPr>
        <w:t>,</w:t>
      </w:r>
      <w:r w:rsidR="00D529B7" w:rsidRPr="00CC1A46">
        <w:rPr>
          <w:rFonts w:ascii="Trebuchet MS" w:hAnsi="Trebuchet MS"/>
          <w:sz w:val="22"/>
        </w:rPr>
        <w:t>758</w:t>
      </w:r>
      <w:r w:rsidR="00D529B7" w:rsidRPr="00CC1A46">
        <w:rPr>
          <w:rFonts w:ascii="Trebuchet MS" w:hAnsi="Trebuchet MS" w:cs="Times New Roman"/>
          <w:sz w:val="22"/>
        </w:rPr>
        <w:t>′</w:t>
      </w:r>
      <w:r w:rsidR="00426B47" w:rsidRPr="00CC1A46">
        <w:rPr>
          <w:rFonts w:ascii="Trebuchet MS" w:hAnsi="Trebuchet MS"/>
          <w:sz w:val="22"/>
        </w:rPr>
        <w:t xml:space="preserve"> N; 031°</w:t>
      </w:r>
      <w:r w:rsidR="004B3AAC" w:rsidRPr="00CC1A46">
        <w:rPr>
          <w:rFonts w:ascii="Trebuchet MS" w:hAnsi="Trebuchet MS"/>
          <w:sz w:val="22"/>
        </w:rPr>
        <w:t>6,</w:t>
      </w:r>
      <w:r w:rsidRPr="00CC1A46">
        <w:rPr>
          <w:rFonts w:ascii="Trebuchet MS" w:hAnsi="Trebuchet MS"/>
          <w:sz w:val="22"/>
        </w:rPr>
        <w:t>2</w:t>
      </w:r>
      <w:r w:rsidR="00426B47" w:rsidRPr="00CC1A46">
        <w:rPr>
          <w:rFonts w:ascii="Trebuchet MS" w:hAnsi="Trebuchet MS"/>
          <w:sz w:val="22"/>
        </w:rPr>
        <w:t>598</w:t>
      </w:r>
      <w:r w:rsidR="00426B47" w:rsidRPr="00CC1A46">
        <w:rPr>
          <w:rFonts w:ascii="Trebuchet MS" w:hAnsi="Trebuchet MS" w:cs="Times New Roman"/>
          <w:sz w:val="22"/>
        </w:rPr>
        <w:t>′</w:t>
      </w:r>
      <w:r w:rsidRPr="00CC1A46">
        <w:rPr>
          <w:rFonts w:ascii="Trebuchet MS" w:hAnsi="Trebuchet MS"/>
          <w:sz w:val="22"/>
        </w:rPr>
        <w:t xml:space="preserve"> E</w:t>
      </w:r>
    </w:p>
    <w:p w14:paraId="6183EE99" w14:textId="77777777" w:rsidR="00545806" w:rsidRPr="00CC1A46" w:rsidRDefault="00426B47" w:rsidP="00545806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70°8</w:t>
      </w:r>
      <w:r w:rsidR="004B3AAC" w:rsidRPr="00CC1A46">
        <w:rPr>
          <w:rFonts w:ascii="Trebuchet MS" w:hAnsi="Trebuchet MS"/>
          <w:sz w:val="22"/>
        </w:rPr>
        <w:t>,</w:t>
      </w:r>
      <w:r w:rsidR="00545806" w:rsidRPr="00CC1A46">
        <w:rPr>
          <w:rFonts w:ascii="Trebuchet MS" w:hAnsi="Trebuchet MS"/>
          <w:sz w:val="22"/>
        </w:rPr>
        <w:t>6</w:t>
      </w:r>
      <w:r w:rsidRPr="00CC1A46">
        <w:rPr>
          <w:rFonts w:ascii="Trebuchet MS" w:hAnsi="Trebuchet MS"/>
          <w:sz w:val="22"/>
        </w:rPr>
        <w:t>25</w:t>
      </w:r>
      <w:r w:rsidRPr="00CC1A46">
        <w:rPr>
          <w:rFonts w:ascii="Trebuchet MS" w:hAnsi="Trebuchet MS" w:cs="Times New Roman"/>
          <w:sz w:val="22"/>
        </w:rPr>
        <w:t>′</w:t>
      </w:r>
      <w:r w:rsidR="00545806" w:rsidRPr="00CC1A46">
        <w:rPr>
          <w:rFonts w:ascii="Trebuchet MS" w:hAnsi="Trebuchet MS"/>
          <w:sz w:val="22"/>
        </w:rPr>
        <w:t xml:space="preserve"> N</w:t>
      </w:r>
      <w:r w:rsidRPr="00CC1A46">
        <w:rPr>
          <w:rFonts w:ascii="Trebuchet MS" w:hAnsi="Trebuchet MS"/>
          <w:sz w:val="22"/>
        </w:rPr>
        <w:t>;</w:t>
      </w:r>
      <w:r w:rsidR="004B3AAC" w:rsidRPr="00CC1A46">
        <w:rPr>
          <w:rFonts w:ascii="Trebuchet MS" w:hAnsi="Trebuchet MS"/>
          <w:sz w:val="22"/>
        </w:rPr>
        <w:t xml:space="preserve"> 031°35,</w:t>
      </w:r>
      <w:r w:rsidR="00545806" w:rsidRPr="00CC1A46">
        <w:rPr>
          <w:rFonts w:ascii="Trebuchet MS" w:hAnsi="Trebuchet MS"/>
          <w:sz w:val="22"/>
        </w:rPr>
        <w:t>1</w:t>
      </w:r>
      <w:r w:rsidRPr="00CC1A46">
        <w:rPr>
          <w:rFonts w:ascii="Trebuchet MS" w:hAnsi="Trebuchet MS"/>
          <w:sz w:val="22"/>
        </w:rPr>
        <w:t>354</w:t>
      </w:r>
      <w:r w:rsidRPr="00CC1A46">
        <w:rPr>
          <w:rFonts w:ascii="Trebuchet MS" w:hAnsi="Trebuchet MS" w:cs="Times New Roman"/>
          <w:sz w:val="22"/>
        </w:rPr>
        <w:t>′</w:t>
      </w:r>
      <w:r w:rsidR="00545806" w:rsidRPr="00CC1A46">
        <w:rPr>
          <w:rFonts w:ascii="Trebuchet MS" w:hAnsi="Trebuchet MS"/>
          <w:sz w:val="22"/>
        </w:rPr>
        <w:t xml:space="preserve"> E</w:t>
      </w:r>
    </w:p>
    <w:p w14:paraId="1D653D93" w14:textId="77777777" w:rsidR="00545806" w:rsidRPr="00CC1A46" w:rsidRDefault="00426B47" w:rsidP="00545806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70°16</w:t>
      </w:r>
      <w:r w:rsidR="004B3AAC" w:rsidRPr="00CC1A46">
        <w:rPr>
          <w:rFonts w:ascii="Trebuchet MS" w:hAnsi="Trebuchet MS"/>
          <w:sz w:val="22"/>
        </w:rPr>
        <w:t>,</w:t>
      </w:r>
      <w:r w:rsidRPr="00CC1A46">
        <w:rPr>
          <w:rFonts w:ascii="Trebuchet MS" w:hAnsi="Trebuchet MS"/>
          <w:sz w:val="22"/>
        </w:rPr>
        <w:t>4826</w:t>
      </w:r>
      <w:r w:rsidRPr="00CC1A46">
        <w:rPr>
          <w:rFonts w:ascii="Trebuchet MS" w:hAnsi="Trebuchet MS" w:cs="Times New Roman"/>
          <w:sz w:val="22"/>
        </w:rPr>
        <w:t>′</w:t>
      </w:r>
      <w:r w:rsidR="00545806" w:rsidRPr="00CC1A46">
        <w:rPr>
          <w:rFonts w:ascii="Trebuchet MS" w:hAnsi="Trebuchet MS"/>
          <w:sz w:val="22"/>
        </w:rPr>
        <w:t xml:space="preserve"> N</w:t>
      </w:r>
      <w:r w:rsidRPr="00CC1A46">
        <w:rPr>
          <w:rFonts w:ascii="Trebuchet MS" w:hAnsi="Trebuchet MS"/>
          <w:sz w:val="22"/>
        </w:rPr>
        <w:t>; 032°4</w:t>
      </w:r>
      <w:r w:rsidR="004B3AAC" w:rsidRPr="00CC1A46">
        <w:rPr>
          <w:rFonts w:ascii="Trebuchet MS" w:hAnsi="Trebuchet MS"/>
          <w:sz w:val="22"/>
        </w:rPr>
        <w:t>,</w:t>
      </w:r>
      <w:r w:rsidR="00545806" w:rsidRPr="00CC1A46">
        <w:rPr>
          <w:rFonts w:ascii="Trebuchet MS" w:hAnsi="Trebuchet MS"/>
          <w:sz w:val="22"/>
        </w:rPr>
        <w:t>38</w:t>
      </w:r>
      <w:r w:rsidRPr="00CC1A46">
        <w:rPr>
          <w:rFonts w:ascii="Trebuchet MS" w:hAnsi="Trebuchet MS"/>
          <w:sz w:val="22"/>
        </w:rPr>
        <w:t>36</w:t>
      </w:r>
      <w:r w:rsidRPr="00CC1A46">
        <w:rPr>
          <w:rFonts w:ascii="Trebuchet MS" w:hAnsi="Trebuchet MS" w:cs="Times New Roman"/>
          <w:sz w:val="22"/>
        </w:rPr>
        <w:t>′</w:t>
      </w:r>
      <w:r w:rsidR="00545806" w:rsidRPr="00CC1A46">
        <w:rPr>
          <w:rFonts w:ascii="Trebuchet MS" w:hAnsi="Trebuchet MS"/>
          <w:sz w:val="22"/>
        </w:rPr>
        <w:t xml:space="preserve"> E</w:t>
      </w:r>
    </w:p>
    <w:p w14:paraId="4FF7E9A6" w14:textId="77777777" w:rsidR="00545806" w:rsidRPr="00CC1A46" w:rsidRDefault="00426B47" w:rsidP="00545806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73°23</w:t>
      </w:r>
      <w:r w:rsidR="004B3AAC" w:rsidRPr="00CC1A46">
        <w:rPr>
          <w:rFonts w:ascii="Trebuchet MS" w:hAnsi="Trebuchet MS"/>
          <w:sz w:val="22"/>
        </w:rPr>
        <w:t>,</w:t>
      </w:r>
      <w:r w:rsidR="00545806" w:rsidRPr="00CC1A46">
        <w:rPr>
          <w:rFonts w:ascii="Trebuchet MS" w:hAnsi="Trebuchet MS"/>
          <w:sz w:val="22"/>
        </w:rPr>
        <w:t>0</w:t>
      </w:r>
      <w:r w:rsidRPr="00CC1A46">
        <w:rPr>
          <w:rFonts w:ascii="Trebuchet MS" w:hAnsi="Trebuchet MS"/>
          <w:sz w:val="22"/>
        </w:rPr>
        <w:t>652</w:t>
      </w:r>
      <w:r w:rsidRPr="00CC1A46">
        <w:rPr>
          <w:rFonts w:ascii="Trebuchet MS" w:hAnsi="Trebuchet MS" w:cs="Times New Roman"/>
          <w:sz w:val="22"/>
        </w:rPr>
        <w:t>′</w:t>
      </w:r>
      <w:r w:rsidR="00545806" w:rsidRPr="00CC1A46">
        <w:rPr>
          <w:rFonts w:ascii="Trebuchet MS" w:hAnsi="Trebuchet MS"/>
          <w:sz w:val="22"/>
        </w:rPr>
        <w:t xml:space="preserve"> N</w:t>
      </w:r>
      <w:r w:rsidRPr="00CC1A46">
        <w:rPr>
          <w:rFonts w:ascii="Trebuchet MS" w:hAnsi="Trebuchet MS"/>
          <w:sz w:val="22"/>
        </w:rPr>
        <w:t>; 036°28</w:t>
      </w:r>
      <w:r w:rsidR="004B3AAC" w:rsidRPr="00CC1A46">
        <w:rPr>
          <w:rFonts w:ascii="Trebuchet MS" w:hAnsi="Trebuchet MS"/>
          <w:sz w:val="22"/>
        </w:rPr>
        <w:t>,</w:t>
      </w:r>
      <w:r w:rsidR="00545806" w:rsidRPr="00CC1A46">
        <w:rPr>
          <w:rFonts w:ascii="Trebuchet MS" w:hAnsi="Trebuchet MS"/>
          <w:sz w:val="22"/>
        </w:rPr>
        <w:t>57</w:t>
      </w:r>
      <w:r w:rsidRPr="00CC1A46">
        <w:rPr>
          <w:rFonts w:ascii="Trebuchet MS" w:hAnsi="Trebuchet MS"/>
          <w:sz w:val="22"/>
        </w:rPr>
        <w:t>32</w:t>
      </w:r>
      <w:r w:rsidRPr="00CC1A46">
        <w:rPr>
          <w:rFonts w:ascii="Trebuchet MS" w:hAnsi="Trebuchet MS" w:cs="Times New Roman"/>
          <w:sz w:val="22"/>
        </w:rPr>
        <w:t>′</w:t>
      </w:r>
      <w:r w:rsidR="00545806" w:rsidRPr="00CC1A46">
        <w:rPr>
          <w:rFonts w:ascii="Trebuchet MS" w:hAnsi="Trebuchet MS"/>
          <w:sz w:val="22"/>
        </w:rPr>
        <w:t xml:space="preserve"> E</w:t>
      </w:r>
    </w:p>
    <w:p w14:paraId="74CB5673" w14:textId="77777777" w:rsidR="00545806" w:rsidRPr="00CC1A46" w:rsidRDefault="00426B47" w:rsidP="00545806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73°35</w:t>
      </w:r>
      <w:r w:rsidR="004B3AAC" w:rsidRPr="00CC1A46">
        <w:rPr>
          <w:rFonts w:ascii="Trebuchet MS" w:hAnsi="Trebuchet MS"/>
          <w:sz w:val="22"/>
        </w:rPr>
        <w:t>,</w:t>
      </w:r>
      <w:r w:rsidRPr="00CC1A46">
        <w:rPr>
          <w:rFonts w:ascii="Trebuchet MS" w:hAnsi="Trebuchet MS"/>
          <w:sz w:val="22"/>
        </w:rPr>
        <w:t>6586</w:t>
      </w:r>
      <w:r w:rsidRPr="00CC1A46">
        <w:rPr>
          <w:rFonts w:ascii="Trebuchet MS" w:hAnsi="Trebuchet MS" w:cs="Times New Roman"/>
          <w:sz w:val="22"/>
        </w:rPr>
        <w:t>′</w:t>
      </w:r>
      <w:r w:rsidR="00545806" w:rsidRPr="00CC1A46">
        <w:rPr>
          <w:rFonts w:ascii="Trebuchet MS" w:hAnsi="Trebuchet MS"/>
          <w:sz w:val="22"/>
        </w:rPr>
        <w:t xml:space="preserve"> N</w:t>
      </w:r>
      <w:r w:rsidRPr="00CC1A46">
        <w:rPr>
          <w:rFonts w:ascii="Trebuchet MS" w:hAnsi="Trebuchet MS"/>
          <w:sz w:val="22"/>
        </w:rPr>
        <w:t>; 035°27</w:t>
      </w:r>
      <w:r w:rsidR="004B3AAC" w:rsidRPr="00CC1A46">
        <w:rPr>
          <w:rFonts w:ascii="Trebuchet MS" w:hAnsi="Trebuchet MS"/>
          <w:sz w:val="22"/>
        </w:rPr>
        <w:t>,</w:t>
      </w:r>
      <w:r w:rsidR="00545806" w:rsidRPr="00CC1A46">
        <w:rPr>
          <w:rFonts w:ascii="Trebuchet MS" w:hAnsi="Trebuchet MS"/>
          <w:sz w:val="22"/>
        </w:rPr>
        <w:t>3</w:t>
      </w:r>
      <w:r w:rsidRPr="00CC1A46">
        <w:rPr>
          <w:rFonts w:ascii="Trebuchet MS" w:hAnsi="Trebuchet MS"/>
          <w:sz w:val="22"/>
        </w:rPr>
        <w:t>378</w:t>
      </w:r>
      <w:r w:rsidRPr="00CC1A46">
        <w:rPr>
          <w:rFonts w:ascii="Trebuchet MS" w:hAnsi="Trebuchet MS" w:cs="Times New Roman"/>
          <w:sz w:val="22"/>
        </w:rPr>
        <w:t>′</w:t>
      </w:r>
      <w:r w:rsidR="00545806" w:rsidRPr="00CC1A46">
        <w:rPr>
          <w:rFonts w:ascii="Trebuchet MS" w:hAnsi="Trebuchet MS"/>
          <w:sz w:val="22"/>
        </w:rPr>
        <w:t xml:space="preserve"> E</w:t>
      </w:r>
    </w:p>
    <w:p w14:paraId="37C06F1E" w14:textId="77777777" w:rsidR="00545806" w:rsidRPr="00CC1A46" w:rsidRDefault="00426B47" w:rsidP="00545806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74°2</w:t>
      </w:r>
      <w:r w:rsidR="004B3AAC" w:rsidRPr="00CC1A46">
        <w:rPr>
          <w:rFonts w:ascii="Trebuchet MS" w:hAnsi="Trebuchet MS"/>
          <w:sz w:val="22"/>
        </w:rPr>
        <w:t>,</w:t>
      </w:r>
      <w:r w:rsidR="00545806" w:rsidRPr="00CC1A46">
        <w:rPr>
          <w:rFonts w:ascii="Trebuchet MS" w:hAnsi="Trebuchet MS"/>
          <w:sz w:val="22"/>
        </w:rPr>
        <w:t>97</w:t>
      </w:r>
      <w:r w:rsidRPr="00CC1A46">
        <w:rPr>
          <w:rFonts w:ascii="Trebuchet MS" w:hAnsi="Trebuchet MS"/>
          <w:sz w:val="22"/>
        </w:rPr>
        <w:t>48</w:t>
      </w:r>
      <w:r w:rsidRPr="00CC1A46">
        <w:rPr>
          <w:rFonts w:ascii="Trebuchet MS" w:hAnsi="Trebuchet MS" w:cs="Times New Roman"/>
          <w:sz w:val="22"/>
        </w:rPr>
        <w:t>′</w:t>
      </w:r>
      <w:r w:rsidR="00545806" w:rsidRPr="00CC1A46">
        <w:rPr>
          <w:rFonts w:ascii="Trebuchet MS" w:hAnsi="Trebuchet MS"/>
          <w:sz w:val="22"/>
        </w:rPr>
        <w:t xml:space="preserve"> N</w:t>
      </w:r>
      <w:r w:rsidRPr="00CC1A46">
        <w:rPr>
          <w:rFonts w:ascii="Trebuchet MS" w:hAnsi="Trebuchet MS"/>
          <w:sz w:val="22"/>
        </w:rPr>
        <w:t>; 033°17</w:t>
      </w:r>
      <w:r w:rsidR="004B3AAC" w:rsidRPr="00CC1A46">
        <w:rPr>
          <w:rFonts w:ascii="Trebuchet MS" w:hAnsi="Trebuchet MS"/>
          <w:sz w:val="22"/>
        </w:rPr>
        <w:t>,</w:t>
      </w:r>
      <w:r w:rsidR="00545806" w:rsidRPr="00CC1A46">
        <w:rPr>
          <w:rFonts w:ascii="Trebuchet MS" w:hAnsi="Trebuchet MS"/>
          <w:sz w:val="22"/>
        </w:rPr>
        <w:t>8</w:t>
      </w:r>
      <w:r w:rsidRPr="00CC1A46">
        <w:rPr>
          <w:rFonts w:ascii="Trebuchet MS" w:hAnsi="Trebuchet MS"/>
          <w:sz w:val="22"/>
        </w:rPr>
        <w:t>596</w:t>
      </w:r>
      <w:r w:rsidRPr="00CC1A46">
        <w:rPr>
          <w:rFonts w:ascii="Trebuchet MS" w:hAnsi="Trebuchet MS" w:cs="Times New Roman"/>
          <w:sz w:val="22"/>
        </w:rPr>
        <w:t>′</w:t>
      </w:r>
      <w:r w:rsidR="00545806" w:rsidRPr="00CC1A46">
        <w:rPr>
          <w:rFonts w:ascii="Trebuchet MS" w:hAnsi="Trebuchet MS"/>
          <w:sz w:val="22"/>
        </w:rPr>
        <w:t xml:space="preserve"> E</w:t>
      </w:r>
    </w:p>
    <w:p w14:paraId="6C7396C1" w14:textId="77777777" w:rsidR="00545806" w:rsidRPr="00CC1A46" w:rsidRDefault="00545806" w:rsidP="00545806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74°</w:t>
      </w:r>
      <w:r w:rsidR="00426B47" w:rsidRPr="00CC1A46">
        <w:rPr>
          <w:rFonts w:ascii="Trebuchet MS" w:hAnsi="Trebuchet MS"/>
          <w:sz w:val="22"/>
        </w:rPr>
        <w:t>20</w:t>
      </w:r>
      <w:r w:rsidR="004B3AAC" w:rsidRPr="00CC1A46">
        <w:rPr>
          <w:rFonts w:ascii="Trebuchet MS" w:hAnsi="Trebuchet MS"/>
          <w:sz w:val="22"/>
        </w:rPr>
        <w:t>,</w:t>
      </w:r>
      <w:r w:rsidRPr="00CC1A46">
        <w:rPr>
          <w:rFonts w:ascii="Trebuchet MS" w:hAnsi="Trebuchet MS"/>
          <w:sz w:val="22"/>
        </w:rPr>
        <w:t>7</w:t>
      </w:r>
      <w:r w:rsidR="00426B47" w:rsidRPr="00CC1A46">
        <w:rPr>
          <w:rFonts w:ascii="Trebuchet MS" w:hAnsi="Trebuchet MS"/>
          <w:sz w:val="22"/>
        </w:rPr>
        <w:t>084</w:t>
      </w:r>
      <w:r w:rsidR="00426B47" w:rsidRPr="00CC1A46">
        <w:rPr>
          <w:rFonts w:ascii="Trebuchet MS" w:hAnsi="Trebuchet MS" w:cs="Times New Roman"/>
          <w:sz w:val="22"/>
        </w:rPr>
        <w:t>′</w:t>
      </w:r>
      <w:r w:rsidRPr="00CC1A46">
        <w:rPr>
          <w:rFonts w:ascii="Trebuchet MS" w:hAnsi="Trebuchet MS"/>
          <w:sz w:val="22"/>
        </w:rPr>
        <w:t xml:space="preserve"> N</w:t>
      </w:r>
      <w:r w:rsidR="00426B47" w:rsidRPr="00CC1A46">
        <w:rPr>
          <w:rFonts w:ascii="Trebuchet MS" w:hAnsi="Trebuchet MS"/>
          <w:sz w:val="22"/>
        </w:rPr>
        <w:t>;</w:t>
      </w:r>
      <w:r w:rsidRPr="00CC1A46">
        <w:rPr>
          <w:rFonts w:ascii="Trebuchet MS" w:hAnsi="Trebuchet MS"/>
          <w:sz w:val="22"/>
        </w:rPr>
        <w:t xml:space="preserve"> 030°33</w:t>
      </w:r>
      <w:r w:rsidR="004B3AAC" w:rsidRPr="00CC1A46">
        <w:rPr>
          <w:rFonts w:ascii="Trebuchet MS" w:hAnsi="Trebuchet MS"/>
          <w:sz w:val="22"/>
        </w:rPr>
        <w:t>,</w:t>
      </w:r>
      <w:r w:rsidRPr="00CC1A46">
        <w:rPr>
          <w:rFonts w:ascii="Trebuchet MS" w:hAnsi="Trebuchet MS"/>
          <w:sz w:val="22"/>
        </w:rPr>
        <w:t>5</w:t>
      </w:r>
      <w:r w:rsidR="00426B47" w:rsidRPr="00CC1A46">
        <w:rPr>
          <w:rFonts w:ascii="Trebuchet MS" w:hAnsi="Trebuchet MS"/>
          <w:sz w:val="22"/>
        </w:rPr>
        <w:t>052</w:t>
      </w:r>
      <w:r w:rsidR="00426B47" w:rsidRPr="00CC1A46">
        <w:rPr>
          <w:rFonts w:ascii="Trebuchet MS" w:hAnsi="Trebuchet MS" w:cs="Times New Roman"/>
          <w:sz w:val="22"/>
        </w:rPr>
        <w:t>′</w:t>
      </w:r>
      <w:r w:rsidRPr="00CC1A46">
        <w:rPr>
          <w:rFonts w:ascii="Trebuchet MS" w:hAnsi="Trebuchet MS"/>
          <w:sz w:val="22"/>
        </w:rPr>
        <w:t xml:space="preserve"> E</w:t>
      </w:r>
    </w:p>
    <w:p w14:paraId="296B678C" w14:textId="77777777" w:rsidR="00545806" w:rsidRPr="00CC1A46" w:rsidRDefault="00426B47" w:rsidP="00545806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74°29</w:t>
      </w:r>
      <w:r w:rsidR="004B3AAC" w:rsidRPr="00CC1A46">
        <w:rPr>
          <w:rFonts w:ascii="Trebuchet MS" w:hAnsi="Trebuchet MS"/>
          <w:sz w:val="22"/>
        </w:rPr>
        <w:t>,</w:t>
      </w:r>
      <w:r w:rsidRPr="00CC1A46">
        <w:rPr>
          <w:rFonts w:ascii="Trebuchet MS" w:hAnsi="Trebuchet MS"/>
          <w:sz w:val="22"/>
        </w:rPr>
        <w:t>7972</w:t>
      </w:r>
      <w:r w:rsidRPr="00CC1A46">
        <w:rPr>
          <w:rFonts w:ascii="Trebuchet MS" w:hAnsi="Trebuchet MS" w:cs="Times New Roman"/>
          <w:sz w:val="22"/>
        </w:rPr>
        <w:t>′</w:t>
      </w:r>
      <w:r w:rsidR="00545806" w:rsidRPr="00CC1A46">
        <w:rPr>
          <w:rFonts w:ascii="Trebuchet MS" w:hAnsi="Trebuchet MS"/>
          <w:sz w:val="22"/>
        </w:rPr>
        <w:t xml:space="preserve"> N</w:t>
      </w:r>
      <w:r w:rsidRPr="00CC1A46">
        <w:rPr>
          <w:rFonts w:ascii="Trebuchet MS" w:hAnsi="Trebuchet MS"/>
          <w:sz w:val="22"/>
        </w:rPr>
        <w:t>; 026°28</w:t>
      </w:r>
      <w:r w:rsidR="004B3AAC" w:rsidRPr="00CC1A46">
        <w:rPr>
          <w:rFonts w:ascii="Trebuchet MS" w:hAnsi="Trebuchet MS"/>
          <w:sz w:val="22"/>
        </w:rPr>
        <w:t>,</w:t>
      </w:r>
      <w:r w:rsidR="00545806" w:rsidRPr="00CC1A46">
        <w:rPr>
          <w:rFonts w:ascii="Trebuchet MS" w:hAnsi="Trebuchet MS"/>
          <w:sz w:val="22"/>
        </w:rPr>
        <w:t>18</w:t>
      </w:r>
      <w:r w:rsidRPr="00CC1A46">
        <w:rPr>
          <w:rFonts w:ascii="Trebuchet MS" w:hAnsi="Trebuchet MS"/>
          <w:sz w:val="22"/>
        </w:rPr>
        <w:t>08</w:t>
      </w:r>
      <w:r w:rsidRPr="00CC1A46">
        <w:rPr>
          <w:rFonts w:ascii="Trebuchet MS" w:hAnsi="Trebuchet MS" w:cs="Times New Roman"/>
          <w:sz w:val="22"/>
        </w:rPr>
        <w:t>′</w:t>
      </w:r>
      <w:r w:rsidR="00545806" w:rsidRPr="00CC1A46">
        <w:rPr>
          <w:rFonts w:ascii="Trebuchet MS" w:hAnsi="Trebuchet MS"/>
          <w:sz w:val="22"/>
        </w:rPr>
        <w:t xml:space="preserve"> E</w:t>
      </w:r>
    </w:p>
    <w:p w14:paraId="18701C09" w14:textId="77777777" w:rsidR="00545806" w:rsidRPr="00CC1A46" w:rsidRDefault="00545806" w:rsidP="00545806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74°24</w:t>
      </w:r>
      <w:r w:rsidR="004B3AAC" w:rsidRPr="00CC1A46">
        <w:rPr>
          <w:rFonts w:ascii="Trebuchet MS" w:hAnsi="Trebuchet MS"/>
          <w:sz w:val="22"/>
        </w:rPr>
        <w:t>,</w:t>
      </w:r>
      <w:r w:rsidRPr="00CC1A46">
        <w:rPr>
          <w:rFonts w:ascii="Trebuchet MS" w:hAnsi="Trebuchet MS"/>
          <w:sz w:val="22"/>
        </w:rPr>
        <w:t>24</w:t>
      </w:r>
      <w:r w:rsidR="008100ED" w:rsidRPr="00CC1A46">
        <w:rPr>
          <w:rFonts w:ascii="Trebuchet MS" w:hAnsi="Trebuchet MS"/>
          <w:sz w:val="22"/>
        </w:rPr>
        <w:t>48</w:t>
      </w:r>
      <w:r w:rsidR="008100ED" w:rsidRPr="00CC1A46">
        <w:rPr>
          <w:rFonts w:ascii="Trebuchet MS" w:hAnsi="Trebuchet MS" w:cs="Times New Roman"/>
          <w:sz w:val="22"/>
        </w:rPr>
        <w:t>′</w:t>
      </w:r>
      <w:r w:rsidRPr="00CC1A46">
        <w:rPr>
          <w:rFonts w:ascii="Trebuchet MS" w:hAnsi="Trebuchet MS"/>
          <w:sz w:val="22"/>
        </w:rPr>
        <w:t xml:space="preserve"> N</w:t>
      </w:r>
      <w:r w:rsidR="008100ED" w:rsidRPr="00CC1A46">
        <w:rPr>
          <w:rFonts w:ascii="Trebuchet MS" w:hAnsi="Trebuchet MS"/>
          <w:sz w:val="22"/>
        </w:rPr>
        <w:t>;</w:t>
      </w:r>
      <w:r w:rsidRPr="00CC1A46">
        <w:rPr>
          <w:rFonts w:ascii="Trebuchet MS" w:hAnsi="Trebuchet MS"/>
          <w:sz w:val="22"/>
        </w:rPr>
        <w:t xml:space="preserve"> 022°55</w:t>
      </w:r>
      <w:r w:rsidR="004B3AAC" w:rsidRPr="00CC1A46">
        <w:rPr>
          <w:rFonts w:ascii="Trebuchet MS" w:hAnsi="Trebuchet MS"/>
          <w:sz w:val="22"/>
        </w:rPr>
        <w:t>,</w:t>
      </w:r>
      <w:r w:rsidRPr="00CC1A46">
        <w:rPr>
          <w:rFonts w:ascii="Trebuchet MS" w:hAnsi="Trebuchet MS"/>
          <w:sz w:val="22"/>
        </w:rPr>
        <w:t>0</w:t>
      </w:r>
      <w:r w:rsidR="008100ED" w:rsidRPr="00CC1A46">
        <w:rPr>
          <w:rFonts w:ascii="Trebuchet MS" w:hAnsi="Trebuchet MS"/>
          <w:sz w:val="22"/>
        </w:rPr>
        <w:t>272</w:t>
      </w:r>
      <w:r w:rsidR="008100ED" w:rsidRPr="00CC1A46">
        <w:rPr>
          <w:rFonts w:ascii="Trebuchet MS" w:hAnsi="Trebuchet MS" w:cs="Times New Roman"/>
          <w:sz w:val="22"/>
        </w:rPr>
        <w:t>′</w:t>
      </w:r>
      <w:r w:rsidRPr="00CC1A46">
        <w:rPr>
          <w:rFonts w:ascii="Trebuchet MS" w:hAnsi="Trebuchet MS"/>
          <w:sz w:val="22"/>
        </w:rPr>
        <w:t xml:space="preserve"> E</w:t>
      </w:r>
    </w:p>
    <w:p w14:paraId="1FF04543" w14:textId="77777777" w:rsidR="00545806" w:rsidRPr="00CC1A46" w:rsidRDefault="00BE5195" w:rsidP="00545806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74°13</w:t>
      </w:r>
      <w:r w:rsidR="001F7E31" w:rsidRPr="00CC1A46">
        <w:rPr>
          <w:rFonts w:ascii="Trebuchet MS" w:hAnsi="Trebuchet MS"/>
          <w:sz w:val="22"/>
        </w:rPr>
        <w:t>,</w:t>
      </w:r>
      <w:r w:rsidR="00545806" w:rsidRPr="00CC1A46">
        <w:rPr>
          <w:rFonts w:ascii="Trebuchet MS" w:hAnsi="Trebuchet MS"/>
          <w:sz w:val="22"/>
        </w:rPr>
        <w:t>72</w:t>
      </w:r>
      <w:r w:rsidRPr="00CC1A46">
        <w:rPr>
          <w:rFonts w:ascii="Trebuchet MS" w:hAnsi="Trebuchet MS"/>
          <w:sz w:val="22"/>
        </w:rPr>
        <w:t>26</w:t>
      </w:r>
      <w:r w:rsidRPr="00CC1A46">
        <w:rPr>
          <w:rFonts w:ascii="Trebuchet MS" w:hAnsi="Trebuchet MS" w:cs="Times New Roman"/>
          <w:sz w:val="22"/>
        </w:rPr>
        <w:t>′</w:t>
      </w:r>
      <w:r w:rsidR="00545806" w:rsidRPr="00CC1A46">
        <w:rPr>
          <w:rFonts w:ascii="Trebuchet MS" w:hAnsi="Trebuchet MS"/>
          <w:sz w:val="22"/>
        </w:rPr>
        <w:t xml:space="preserve"> N</w:t>
      </w:r>
      <w:r w:rsidRPr="00CC1A46">
        <w:rPr>
          <w:rFonts w:ascii="Trebuchet MS" w:hAnsi="Trebuchet MS"/>
          <w:sz w:val="22"/>
        </w:rPr>
        <w:t>; 020°15</w:t>
      </w:r>
      <w:r w:rsidR="001F7E31" w:rsidRPr="00CC1A46">
        <w:rPr>
          <w:rFonts w:ascii="Trebuchet MS" w:hAnsi="Trebuchet MS"/>
          <w:sz w:val="22"/>
        </w:rPr>
        <w:t>,</w:t>
      </w:r>
      <w:r w:rsidR="00545806" w:rsidRPr="00CC1A46">
        <w:rPr>
          <w:rFonts w:ascii="Trebuchet MS" w:hAnsi="Trebuchet MS"/>
          <w:sz w:val="22"/>
        </w:rPr>
        <w:t>9</w:t>
      </w:r>
      <w:r w:rsidRPr="00CC1A46">
        <w:rPr>
          <w:rFonts w:ascii="Trebuchet MS" w:hAnsi="Trebuchet MS"/>
          <w:sz w:val="22"/>
        </w:rPr>
        <w:t>762</w:t>
      </w:r>
      <w:r w:rsidRPr="00CC1A46">
        <w:rPr>
          <w:rFonts w:ascii="Trebuchet MS" w:hAnsi="Trebuchet MS" w:cs="Times New Roman"/>
          <w:sz w:val="22"/>
        </w:rPr>
        <w:t>′</w:t>
      </w:r>
      <w:r w:rsidR="00545806" w:rsidRPr="00CC1A46">
        <w:rPr>
          <w:rFonts w:ascii="Trebuchet MS" w:hAnsi="Trebuchet MS"/>
          <w:sz w:val="22"/>
        </w:rPr>
        <w:t xml:space="preserve"> E</w:t>
      </w:r>
    </w:p>
    <w:p w14:paraId="5F9DD376" w14:textId="77777777" w:rsidR="00545806" w:rsidRPr="00CC1A46" w:rsidRDefault="00BE5195" w:rsidP="00545806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73°35</w:t>
      </w:r>
      <w:r w:rsidR="001F7E31" w:rsidRPr="00CC1A46">
        <w:rPr>
          <w:rFonts w:ascii="Trebuchet MS" w:hAnsi="Trebuchet MS"/>
          <w:sz w:val="22"/>
        </w:rPr>
        <w:t>,</w:t>
      </w:r>
      <w:r w:rsidR="00545806" w:rsidRPr="00CC1A46">
        <w:rPr>
          <w:rFonts w:ascii="Trebuchet MS" w:hAnsi="Trebuchet MS"/>
          <w:sz w:val="22"/>
        </w:rPr>
        <w:t>4</w:t>
      </w:r>
      <w:r w:rsidRPr="00CC1A46">
        <w:rPr>
          <w:rFonts w:ascii="Trebuchet MS" w:hAnsi="Trebuchet MS"/>
          <w:sz w:val="22"/>
        </w:rPr>
        <w:t>39</w:t>
      </w:r>
      <w:r w:rsidRPr="00CC1A46">
        <w:rPr>
          <w:rFonts w:ascii="Trebuchet MS" w:hAnsi="Trebuchet MS" w:cs="Times New Roman"/>
          <w:sz w:val="22"/>
        </w:rPr>
        <w:t>′</w:t>
      </w:r>
      <w:r w:rsidR="00545806" w:rsidRPr="00CC1A46">
        <w:rPr>
          <w:rFonts w:ascii="Trebuchet MS" w:hAnsi="Trebuchet MS"/>
          <w:sz w:val="22"/>
        </w:rPr>
        <w:t xml:space="preserve"> N</w:t>
      </w:r>
      <w:r w:rsidRPr="00CC1A46">
        <w:rPr>
          <w:rFonts w:ascii="Trebuchet MS" w:hAnsi="Trebuchet MS"/>
          <w:sz w:val="22"/>
        </w:rPr>
        <w:t>;</w:t>
      </w:r>
      <w:r w:rsidR="00545806" w:rsidRPr="00CC1A46">
        <w:rPr>
          <w:rFonts w:ascii="Trebuchet MS" w:hAnsi="Trebuchet MS"/>
          <w:sz w:val="22"/>
        </w:rPr>
        <w:t xml:space="preserve"> 016°36</w:t>
      </w:r>
      <w:r w:rsidR="001F7E31" w:rsidRPr="00CC1A46">
        <w:rPr>
          <w:rFonts w:ascii="Trebuchet MS" w:hAnsi="Trebuchet MS"/>
          <w:sz w:val="22"/>
        </w:rPr>
        <w:t>,</w:t>
      </w:r>
      <w:r w:rsidRPr="00CC1A46">
        <w:rPr>
          <w:rFonts w:ascii="Trebuchet MS" w:hAnsi="Trebuchet MS"/>
          <w:sz w:val="22"/>
        </w:rPr>
        <w:t>4974</w:t>
      </w:r>
      <w:r w:rsidRPr="00CC1A46">
        <w:rPr>
          <w:rFonts w:ascii="Trebuchet MS" w:hAnsi="Trebuchet MS" w:cs="Times New Roman"/>
          <w:sz w:val="22"/>
        </w:rPr>
        <w:t>′</w:t>
      </w:r>
      <w:r w:rsidR="00545806" w:rsidRPr="00CC1A46">
        <w:rPr>
          <w:rFonts w:ascii="Trebuchet MS" w:hAnsi="Trebuchet MS"/>
          <w:sz w:val="22"/>
        </w:rPr>
        <w:t xml:space="preserve"> E</w:t>
      </w:r>
    </w:p>
    <w:p w14:paraId="44C63194" w14:textId="77777777" w:rsidR="00545806" w:rsidRPr="00CC1A46" w:rsidRDefault="00BE5195" w:rsidP="00545806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73°14</w:t>
      </w:r>
      <w:r w:rsidR="001F7E31" w:rsidRPr="00CC1A46">
        <w:rPr>
          <w:rFonts w:ascii="Trebuchet MS" w:hAnsi="Trebuchet MS"/>
          <w:sz w:val="22"/>
        </w:rPr>
        <w:t>,</w:t>
      </w:r>
      <w:r w:rsidR="00545806" w:rsidRPr="00CC1A46">
        <w:rPr>
          <w:rFonts w:ascii="Trebuchet MS" w:hAnsi="Trebuchet MS"/>
          <w:sz w:val="22"/>
        </w:rPr>
        <w:t>8</w:t>
      </w:r>
      <w:r w:rsidRPr="00CC1A46">
        <w:rPr>
          <w:rFonts w:ascii="Trebuchet MS" w:hAnsi="Trebuchet MS"/>
          <w:sz w:val="22"/>
        </w:rPr>
        <w:t>254</w:t>
      </w:r>
      <w:r w:rsidRPr="00CC1A46">
        <w:rPr>
          <w:rFonts w:ascii="Trebuchet MS" w:hAnsi="Trebuchet MS" w:cs="Times New Roman"/>
          <w:sz w:val="22"/>
        </w:rPr>
        <w:t>′</w:t>
      </w:r>
      <w:r w:rsidR="00545806" w:rsidRPr="00CC1A46">
        <w:rPr>
          <w:rFonts w:ascii="Trebuchet MS" w:hAnsi="Trebuchet MS"/>
          <w:sz w:val="22"/>
        </w:rPr>
        <w:t xml:space="preserve"> N</w:t>
      </w:r>
      <w:r w:rsidRPr="00CC1A46">
        <w:rPr>
          <w:rFonts w:ascii="Trebuchet MS" w:hAnsi="Trebuchet MS"/>
          <w:sz w:val="22"/>
        </w:rPr>
        <w:t>; 014°9</w:t>
      </w:r>
      <w:r w:rsidR="001F7E31" w:rsidRPr="00CC1A46">
        <w:rPr>
          <w:rFonts w:ascii="Trebuchet MS" w:hAnsi="Trebuchet MS"/>
          <w:sz w:val="22"/>
        </w:rPr>
        <w:t>,</w:t>
      </w:r>
      <w:r w:rsidR="00545806" w:rsidRPr="00CC1A46">
        <w:rPr>
          <w:rFonts w:ascii="Trebuchet MS" w:hAnsi="Trebuchet MS"/>
          <w:sz w:val="22"/>
        </w:rPr>
        <w:t>4</w:t>
      </w:r>
      <w:r w:rsidRPr="00CC1A46">
        <w:rPr>
          <w:rFonts w:ascii="Trebuchet MS" w:hAnsi="Trebuchet MS"/>
          <w:sz w:val="22"/>
        </w:rPr>
        <w:t>266</w:t>
      </w:r>
      <w:r w:rsidRPr="00CC1A46">
        <w:rPr>
          <w:rFonts w:ascii="Trebuchet MS" w:hAnsi="Trebuchet MS" w:cs="Times New Roman"/>
          <w:sz w:val="22"/>
        </w:rPr>
        <w:t>′</w:t>
      </w:r>
      <w:r w:rsidR="00545806" w:rsidRPr="00CC1A46">
        <w:rPr>
          <w:rFonts w:ascii="Trebuchet MS" w:hAnsi="Trebuchet MS"/>
          <w:sz w:val="22"/>
        </w:rPr>
        <w:t xml:space="preserve"> E</w:t>
      </w:r>
    </w:p>
    <w:p w14:paraId="0268E132" w14:textId="77777777" w:rsidR="00545806" w:rsidRPr="00CC1A46" w:rsidRDefault="00545806" w:rsidP="00545806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72°42</w:t>
      </w:r>
      <w:r w:rsidR="001F7E31" w:rsidRPr="00CC1A46">
        <w:rPr>
          <w:rFonts w:ascii="Trebuchet MS" w:hAnsi="Trebuchet MS"/>
          <w:sz w:val="22"/>
        </w:rPr>
        <w:t>,</w:t>
      </w:r>
      <w:r w:rsidRPr="00CC1A46">
        <w:rPr>
          <w:rFonts w:ascii="Trebuchet MS" w:hAnsi="Trebuchet MS"/>
          <w:sz w:val="22"/>
        </w:rPr>
        <w:t>54</w:t>
      </w:r>
      <w:r w:rsidR="00BE5195" w:rsidRPr="00CC1A46">
        <w:rPr>
          <w:rFonts w:ascii="Trebuchet MS" w:hAnsi="Trebuchet MS" w:cs="Times New Roman"/>
          <w:sz w:val="22"/>
        </w:rPr>
        <w:t>′</w:t>
      </w:r>
      <w:r w:rsidRPr="00CC1A46">
        <w:rPr>
          <w:rFonts w:ascii="Trebuchet MS" w:hAnsi="Trebuchet MS"/>
          <w:sz w:val="22"/>
        </w:rPr>
        <w:t xml:space="preserve"> N</w:t>
      </w:r>
      <w:r w:rsidR="00BE5195" w:rsidRPr="00CC1A46">
        <w:rPr>
          <w:rFonts w:ascii="Trebuchet MS" w:hAnsi="Trebuchet MS"/>
          <w:sz w:val="22"/>
        </w:rPr>
        <w:t>; 011°42</w:t>
      </w:r>
      <w:r w:rsidR="001F7E31" w:rsidRPr="00CC1A46">
        <w:rPr>
          <w:rFonts w:ascii="Trebuchet MS" w:hAnsi="Trebuchet MS"/>
          <w:sz w:val="22"/>
        </w:rPr>
        <w:t>,</w:t>
      </w:r>
      <w:r w:rsidRPr="00CC1A46">
        <w:rPr>
          <w:rFonts w:ascii="Trebuchet MS" w:hAnsi="Trebuchet MS"/>
          <w:sz w:val="22"/>
        </w:rPr>
        <w:t>1</w:t>
      </w:r>
      <w:r w:rsidR="00BE5195" w:rsidRPr="00CC1A46">
        <w:rPr>
          <w:rFonts w:ascii="Trebuchet MS" w:hAnsi="Trebuchet MS"/>
          <w:sz w:val="22"/>
        </w:rPr>
        <w:t>392</w:t>
      </w:r>
      <w:r w:rsidR="00BE5195" w:rsidRPr="00CC1A46">
        <w:rPr>
          <w:rFonts w:ascii="Trebuchet MS" w:hAnsi="Trebuchet MS" w:cs="Times New Roman"/>
          <w:sz w:val="22"/>
        </w:rPr>
        <w:t>′</w:t>
      </w:r>
      <w:r w:rsidRPr="00CC1A46">
        <w:rPr>
          <w:rFonts w:ascii="Trebuchet MS" w:hAnsi="Trebuchet MS"/>
          <w:sz w:val="22"/>
        </w:rPr>
        <w:t xml:space="preserve"> E</w:t>
      </w:r>
    </w:p>
    <w:p w14:paraId="0C93FA42" w14:textId="77777777" w:rsidR="00545806" w:rsidRPr="00CC1A46" w:rsidRDefault="00545806" w:rsidP="00545806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71°58</w:t>
      </w:r>
      <w:r w:rsidR="00464683" w:rsidRPr="00CC1A46">
        <w:rPr>
          <w:rFonts w:ascii="Trebuchet MS" w:hAnsi="Trebuchet MS"/>
          <w:sz w:val="22"/>
        </w:rPr>
        <w:t>,</w:t>
      </w:r>
      <w:r w:rsidR="00BE5195" w:rsidRPr="00CC1A46">
        <w:rPr>
          <w:rFonts w:ascii="Trebuchet MS" w:hAnsi="Trebuchet MS"/>
          <w:sz w:val="22"/>
        </w:rPr>
        <w:t>2</w:t>
      </w:r>
      <w:r w:rsidR="00BE5195" w:rsidRPr="00CC1A46">
        <w:rPr>
          <w:rFonts w:ascii="Trebuchet MS" w:hAnsi="Trebuchet MS" w:cs="Times New Roman"/>
          <w:sz w:val="22"/>
        </w:rPr>
        <w:t>′</w:t>
      </w:r>
      <w:r w:rsidR="00BE5195" w:rsidRPr="00CC1A46">
        <w:rPr>
          <w:rFonts w:ascii="Trebuchet MS" w:hAnsi="Trebuchet MS"/>
          <w:sz w:val="22"/>
        </w:rPr>
        <w:t xml:space="preserve"> N; 009°54</w:t>
      </w:r>
      <w:r w:rsidR="00464683" w:rsidRPr="00CC1A46">
        <w:rPr>
          <w:rFonts w:ascii="Trebuchet MS" w:hAnsi="Trebuchet MS"/>
          <w:sz w:val="22"/>
        </w:rPr>
        <w:t>,</w:t>
      </w:r>
      <w:r w:rsidRPr="00CC1A46">
        <w:rPr>
          <w:rFonts w:ascii="Trebuchet MS" w:hAnsi="Trebuchet MS"/>
          <w:sz w:val="22"/>
        </w:rPr>
        <w:t>96</w:t>
      </w:r>
      <w:r w:rsidR="00BE5195" w:rsidRPr="00CC1A46">
        <w:rPr>
          <w:rFonts w:ascii="Trebuchet MS" w:hAnsi="Trebuchet MS" w:cs="Times New Roman"/>
          <w:sz w:val="22"/>
        </w:rPr>
        <w:t>′</w:t>
      </w:r>
      <w:r w:rsidRPr="00CC1A46">
        <w:rPr>
          <w:rFonts w:ascii="Trebuchet MS" w:hAnsi="Trebuchet MS"/>
          <w:sz w:val="22"/>
        </w:rPr>
        <w:t xml:space="preserve"> E</w:t>
      </w:r>
    </w:p>
    <w:p w14:paraId="23F46735" w14:textId="77777777" w:rsidR="00545806" w:rsidRPr="00CC1A46" w:rsidRDefault="00BE5195" w:rsidP="00545806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71°37</w:t>
      </w:r>
      <w:r w:rsidR="00464683" w:rsidRPr="00CC1A46">
        <w:rPr>
          <w:rFonts w:ascii="Trebuchet MS" w:hAnsi="Trebuchet MS"/>
          <w:sz w:val="22"/>
        </w:rPr>
        <w:t>,</w:t>
      </w:r>
      <w:r w:rsidR="00545806" w:rsidRPr="00CC1A46">
        <w:rPr>
          <w:rFonts w:ascii="Trebuchet MS" w:hAnsi="Trebuchet MS"/>
          <w:sz w:val="22"/>
        </w:rPr>
        <w:t>56</w:t>
      </w:r>
      <w:r w:rsidRPr="00CC1A46">
        <w:rPr>
          <w:rFonts w:ascii="Trebuchet MS" w:hAnsi="Trebuchet MS"/>
          <w:sz w:val="22"/>
        </w:rPr>
        <w:t>12</w:t>
      </w:r>
      <w:r w:rsidRPr="00CC1A46">
        <w:rPr>
          <w:rFonts w:ascii="Trebuchet MS" w:hAnsi="Trebuchet MS" w:cs="Times New Roman"/>
          <w:sz w:val="22"/>
        </w:rPr>
        <w:t>′</w:t>
      </w:r>
      <w:r w:rsidR="00545806" w:rsidRPr="00CC1A46">
        <w:rPr>
          <w:rFonts w:ascii="Trebuchet MS" w:hAnsi="Trebuchet MS"/>
          <w:sz w:val="22"/>
        </w:rPr>
        <w:t xml:space="preserve"> N</w:t>
      </w:r>
      <w:r w:rsidRPr="00CC1A46">
        <w:rPr>
          <w:rFonts w:ascii="Trebuchet MS" w:hAnsi="Trebuchet MS"/>
          <w:sz w:val="22"/>
        </w:rPr>
        <w:t>; 008°43</w:t>
      </w:r>
      <w:r w:rsidR="00464683" w:rsidRPr="00CC1A46">
        <w:rPr>
          <w:rFonts w:ascii="Trebuchet MS" w:hAnsi="Trebuchet MS"/>
          <w:sz w:val="22"/>
        </w:rPr>
        <w:t>,</w:t>
      </w:r>
      <w:r w:rsidR="00545806" w:rsidRPr="00CC1A46">
        <w:rPr>
          <w:rFonts w:ascii="Trebuchet MS" w:hAnsi="Trebuchet MS"/>
          <w:sz w:val="22"/>
        </w:rPr>
        <w:t>82</w:t>
      </w:r>
      <w:r w:rsidRPr="00CC1A46">
        <w:rPr>
          <w:rFonts w:ascii="Trebuchet MS" w:hAnsi="Trebuchet MS"/>
          <w:sz w:val="22"/>
        </w:rPr>
        <w:t>22</w:t>
      </w:r>
      <w:r w:rsidRPr="00CC1A46">
        <w:rPr>
          <w:rFonts w:ascii="Trebuchet MS" w:hAnsi="Trebuchet MS" w:cs="Times New Roman"/>
          <w:sz w:val="22"/>
        </w:rPr>
        <w:t>′</w:t>
      </w:r>
      <w:r w:rsidR="00545806" w:rsidRPr="00CC1A46">
        <w:rPr>
          <w:rFonts w:ascii="Trebuchet MS" w:hAnsi="Trebuchet MS"/>
          <w:sz w:val="22"/>
        </w:rPr>
        <w:t xml:space="preserve"> E</w:t>
      </w:r>
    </w:p>
    <w:p w14:paraId="722833AF" w14:textId="77777777" w:rsidR="00545806" w:rsidRPr="00CC1A46" w:rsidRDefault="00875CD1" w:rsidP="00545806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70°43</w:t>
      </w:r>
      <w:r w:rsidR="00464683" w:rsidRPr="00CC1A46">
        <w:rPr>
          <w:rFonts w:ascii="Trebuchet MS" w:hAnsi="Trebuchet MS"/>
          <w:sz w:val="22"/>
        </w:rPr>
        <w:t>,</w:t>
      </w:r>
      <w:r w:rsidR="00545806" w:rsidRPr="00CC1A46">
        <w:rPr>
          <w:rFonts w:ascii="Trebuchet MS" w:hAnsi="Trebuchet MS"/>
          <w:sz w:val="22"/>
        </w:rPr>
        <w:t>16</w:t>
      </w:r>
      <w:r w:rsidRPr="00CC1A46">
        <w:rPr>
          <w:rFonts w:ascii="Trebuchet MS" w:hAnsi="Trebuchet MS"/>
          <w:sz w:val="22"/>
        </w:rPr>
        <w:t>1</w:t>
      </w:r>
      <w:r w:rsidRPr="00CC1A46">
        <w:rPr>
          <w:rFonts w:ascii="Trebuchet MS" w:hAnsi="Trebuchet MS" w:cs="Times New Roman"/>
          <w:sz w:val="22"/>
        </w:rPr>
        <w:t>′</w:t>
      </w:r>
      <w:r w:rsidR="00545806" w:rsidRPr="00CC1A46">
        <w:rPr>
          <w:rFonts w:ascii="Trebuchet MS" w:hAnsi="Trebuchet MS"/>
          <w:sz w:val="22"/>
        </w:rPr>
        <w:t xml:space="preserve"> N</w:t>
      </w:r>
      <w:r w:rsidRPr="00CC1A46">
        <w:rPr>
          <w:rFonts w:ascii="Trebuchet MS" w:hAnsi="Trebuchet MS"/>
          <w:sz w:val="22"/>
        </w:rPr>
        <w:t>; 006°36</w:t>
      </w:r>
      <w:r w:rsidR="00464683" w:rsidRPr="00CC1A46">
        <w:rPr>
          <w:rFonts w:ascii="Trebuchet MS" w:hAnsi="Trebuchet MS"/>
          <w:sz w:val="22"/>
        </w:rPr>
        <w:t>,</w:t>
      </w:r>
      <w:r w:rsidR="00545806" w:rsidRPr="00CC1A46">
        <w:rPr>
          <w:rFonts w:ascii="Trebuchet MS" w:hAnsi="Trebuchet MS"/>
          <w:sz w:val="22"/>
        </w:rPr>
        <w:t>0</w:t>
      </w:r>
      <w:r w:rsidRPr="00CC1A46">
        <w:rPr>
          <w:rFonts w:ascii="Trebuchet MS" w:hAnsi="Trebuchet MS"/>
          <w:sz w:val="22"/>
        </w:rPr>
        <w:t>672</w:t>
      </w:r>
      <w:r w:rsidRPr="00CC1A46">
        <w:rPr>
          <w:rFonts w:ascii="Trebuchet MS" w:hAnsi="Trebuchet MS" w:cs="Times New Roman"/>
          <w:sz w:val="22"/>
        </w:rPr>
        <w:t>′</w:t>
      </w:r>
      <w:r w:rsidR="00545806" w:rsidRPr="00CC1A46">
        <w:rPr>
          <w:rFonts w:ascii="Trebuchet MS" w:hAnsi="Trebuchet MS"/>
          <w:sz w:val="22"/>
        </w:rPr>
        <w:t xml:space="preserve"> E</w:t>
      </w:r>
    </w:p>
    <w:p w14:paraId="0B53B08F" w14:textId="77777777" w:rsidR="00545806" w:rsidRPr="00CC1A46" w:rsidRDefault="00875CD1" w:rsidP="00545806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69°36</w:t>
      </w:r>
      <w:r w:rsidR="00464683" w:rsidRPr="00CC1A46">
        <w:rPr>
          <w:rFonts w:ascii="Trebuchet MS" w:hAnsi="Trebuchet MS"/>
          <w:sz w:val="22"/>
        </w:rPr>
        <w:t>,</w:t>
      </w:r>
      <w:r w:rsidR="00545806" w:rsidRPr="00CC1A46">
        <w:rPr>
          <w:rFonts w:ascii="Trebuchet MS" w:hAnsi="Trebuchet MS"/>
          <w:sz w:val="22"/>
        </w:rPr>
        <w:t>62</w:t>
      </w:r>
      <w:r w:rsidRPr="00CC1A46">
        <w:rPr>
          <w:rFonts w:ascii="Trebuchet MS" w:hAnsi="Trebuchet MS"/>
          <w:sz w:val="22"/>
        </w:rPr>
        <w:t>4</w:t>
      </w:r>
      <w:r w:rsidRPr="00CC1A46">
        <w:rPr>
          <w:rFonts w:ascii="Trebuchet MS" w:hAnsi="Trebuchet MS" w:cs="Times New Roman"/>
          <w:sz w:val="22"/>
        </w:rPr>
        <w:t>′</w:t>
      </w:r>
      <w:r w:rsidR="00545806" w:rsidRPr="00CC1A46">
        <w:rPr>
          <w:rFonts w:ascii="Trebuchet MS" w:hAnsi="Trebuchet MS"/>
          <w:sz w:val="22"/>
        </w:rPr>
        <w:t xml:space="preserve"> N</w:t>
      </w:r>
      <w:r w:rsidRPr="00CC1A46">
        <w:rPr>
          <w:rFonts w:ascii="Trebuchet MS" w:hAnsi="Trebuchet MS"/>
          <w:sz w:val="22"/>
        </w:rPr>
        <w:t>;</w:t>
      </w:r>
      <w:r w:rsidR="00545806" w:rsidRPr="00CC1A46">
        <w:rPr>
          <w:rFonts w:ascii="Trebuchet MS" w:hAnsi="Trebuchet MS"/>
          <w:sz w:val="22"/>
        </w:rPr>
        <w:t xml:space="preserve"> 004°47</w:t>
      </w:r>
      <w:r w:rsidR="00464683" w:rsidRPr="00CC1A46">
        <w:rPr>
          <w:rFonts w:ascii="Trebuchet MS" w:hAnsi="Trebuchet MS"/>
          <w:sz w:val="22"/>
        </w:rPr>
        <w:t>,</w:t>
      </w:r>
      <w:r w:rsidR="00545806" w:rsidRPr="00CC1A46">
        <w:rPr>
          <w:rFonts w:ascii="Trebuchet MS" w:hAnsi="Trebuchet MS"/>
          <w:sz w:val="22"/>
        </w:rPr>
        <w:t>3</w:t>
      </w:r>
      <w:r w:rsidRPr="00CC1A46">
        <w:rPr>
          <w:rFonts w:ascii="Trebuchet MS" w:hAnsi="Trebuchet MS"/>
          <w:sz w:val="22"/>
        </w:rPr>
        <w:t>2</w:t>
      </w:r>
      <w:r w:rsidR="00545806" w:rsidRPr="00CC1A46">
        <w:rPr>
          <w:rFonts w:ascii="Trebuchet MS" w:hAnsi="Trebuchet MS"/>
          <w:sz w:val="22"/>
        </w:rPr>
        <w:t>2</w:t>
      </w:r>
      <w:r w:rsidRPr="00CC1A46">
        <w:rPr>
          <w:rFonts w:ascii="Trebuchet MS" w:hAnsi="Trebuchet MS" w:cs="Times New Roman"/>
          <w:sz w:val="22"/>
        </w:rPr>
        <w:t>′</w:t>
      </w:r>
      <w:r w:rsidR="00545806" w:rsidRPr="00CC1A46">
        <w:rPr>
          <w:rFonts w:ascii="Trebuchet MS" w:hAnsi="Trebuchet MS"/>
          <w:sz w:val="22"/>
        </w:rPr>
        <w:t xml:space="preserve"> E</w:t>
      </w:r>
    </w:p>
    <w:p w14:paraId="24A91014" w14:textId="77777777" w:rsidR="00545806" w:rsidRPr="00CC1A46" w:rsidRDefault="00875CD1" w:rsidP="00545806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lastRenderedPageBreak/>
        <w:t>68°58</w:t>
      </w:r>
      <w:r w:rsidR="00464683" w:rsidRPr="00CC1A46">
        <w:rPr>
          <w:rFonts w:ascii="Trebuchet MS" w:hAnsi="Trebuchet MS"/>
          <w:sz w:val="22"/>
        </w:rPr>
        <w:t>,</w:t>
      </w:r>
      <w:r w:rsidR="00545806" w:rsidRPr="00CC1A46">
        <w:rPr>
          <w:rFonts w:ascii="Trebuchet MS" w:hAnsi="Trebuchet MS"/>
          <w:sz w:val="22"/>
        </w:rPr>
        <w:t>3</w:t>
      </w:r>
      <w:r w:rsidRPr="00CC1A46">
        <w:rPr>
          <w:rFonts w:ascii="Trebuchet MS" w:hAnsi="Trebuchet MS"/>
          <w:sz w:val="22"/>
        </w:rPr>
        <w:t>164</w:t>
      </w:r>
      <w:r w:rsidRPr="00CC1A46">
        <w:rPr>
          <w:rFonts w:ascii="Trebuchet MS" w:hAnsi="Trebuchet MS" w:cs="Times New Roman"/>
          <w:sz w:val="22"/>
        </w:rPr>
        <w:t>′</w:t>
      </w:r>
      <w:r w:rsidR="00545806" w:rsidRPr="00CC1A46">
        <w:rPr>
          <w:rFonts w:ascii="Trebuchet MS" w:hAnsi="Trebuchet MS"/>
          <w:sz w:val="22"/>
        </w:rPr>
        <w:t xml:space="preserve"> N</w:t>
      </w:r>
      <w:r w:rsidRPr="00CC1A46">
        <w:rPr>
          <w:rFonts w:ascii="Trebuchet MS" w:hAnsi="Trebuchet MS"/>
          <w:sz w:val="22"/>
        </w:rPr>
        <w:t>; 003°51</w:t>
      </w:r>
      <w:r w:rsidR="00464683" w:rsidRPr="00CC1A46">
        <w:rPr>
          <w:rFonts w:ascii="Trebuchet MS" w:hAnsi="Trebuchet MS"/>
          <w:sz w:val="22"/>
        </w:rPr>
        <w:t>,</w:t>
      </w:r>
      <w:r w:rsidR="00545806" w:rsidRPr="00CC1A46">
        <w:rPr>
          <w:rFonts w:ascii="Trebuchet MS" w:hAnsi="Trebuchet MS"/>
          <w:sz w:val="22"/>
        </w:rPr>
        <w:t>2</w:t>
      </w:r>
      <w:r w:rsidRPr="00CC1A46">
        <w:rPr>
          <w:rFonts w:ascii="Trebuchet MS" w:hAnsi="Trebuchet MS"/>
          <w:sz w:val="22"/>
        </w:rPr>
        <w:t>154</w:t>
      </w:r>
      <w:r w:rsidRPr="00CC1A46">
        <w:rPr>
          <w:rFonts w:ascii="Trebuchet MS" w:hAnsi="Trebuchet MS" w:cs="Times New Roman"/>
          <w:sz w:val="22"/>
        </w:rPr>
        <w:t>′</w:t>
      </w:r>
      <w:r w:rsidR="00545806" w:rsidRPr="00CC1A46">
        <w:rPr>
          <w:rFonts w:ascii="Trebuchet MS" w:hAnsi="Trebuchet MS"/>
          <w:sz w:val="22"/>
        </w:rPr>
        <w:t xml:space="preserve"> E</w:t>
      </w:r>
    </w:p>
    <w:p w14:paraId="04DA969A" w14:textId="77777777" w:rsidR="00545806" w:rsidRPr="00CC1A46" w:rsidRDefault="00875CD1" w:rsidP="00545806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68°14</w:t>
      </w:r>
      <w:r w:rsidR="00464683" w:rsidRPr="00CC1A46">
        <w:rPr>
          <w:rFonts w:ascii="Trebuchet MS" w:hAnsi="Trebuchet MS"/>
          <w:sz w:val="22"/>
        </w:rPr>
        <w:t>,</w:t>
      </w:r>
      <w:r w:rsidRPr="00CC1A46">
        <w:rPr>
          <w:rFonts w:ascii="Trebuchet MS" w:hAnsi="Trebuchet MS"/>
          <w:sz w:val="22"/>
        </w:rPr>
        <w:t>9892</w:t>
      </w:r>
      <w:r w:rsidRPr="00CC1A46">
        <w:rPr>
          <w:rFonts w:ascii="Trebuchet MS" w:hAnsi="Trebuchet MS" w:cs="Times New Roman"/>
          <w:sz w:val="22"/>
        </w:rPr>
        <w:t>′</w:t>
      </w:r>
      <w:r w:rsidR="00545806" w:rsidRPr="00CC1A46">
        <w:rPr>
          <w:rFonts w:ascii="Trebuchet MS" w:hAnsi="Trebuchet MS"/>
          <w:sz w:val="22"/>
        </w:rPr>
        <w:t xml:space="preserve"> N</w:t>
      </w:r>
      <w:r w:rsidRPr="00CC1A46">
        <w:rPr>
          <w:rFonts w:ascii="Trebuchet MS" w:hAnsi="Trebuchet MS"/>
          <w:sz w:val="22"/>
        </w:rPr>
        <w:t>;</w:t>
      </w:r>
      <w:r w:rsidR="00545806" w:rsidRPr="00CC1A46">
        <w:rPr>
          <w:rFonts w:ascii="Trebuchet MS" w:hAnsi="Trebuchet MS"/>
          <w:sz w:val="22"/>
        </w:rPr>
        <w:t xml:space="preserve"> 003°17</w:t>
      </w:r>
      <w:r w:rsidR="00464683" w:rsidRPr="00CC1A46">
        <w:rPr>
          <w:rFonts w:ascii="Trebuchet MS" w:hAnsi="Trebuchet MS"/>
          <w:sz w:val="22"/>
        </w:rPr>
        <w:t>,</w:t>
      </w:r>
      <w:r w:rsidR="00545806" w:rsidRPr="00CC1A46">
        <w:rPr>
          <w:rFonts w:ascii="Trebuchet MS" w:hAnsi="Trebuchet MS"/>
          <w:sz w:val="22"/>
        </w:rPr>
        <w:t>03</w:t>
      </w:r>
      <w:r w:rsidRPr="00CC1A46">
        <w:rPr>
          <w:rFonts w:ascii="Trebuchet MS" w:hAnsi="Trebuchet MS"/>
          <w:sz w:val="22"/>
        </w:rPr>
        <w:t>22</w:t>
      </w:r>
      <w:r w:rsidRPr="00CC1A46">
        <w:rPr>
          <w:rFonts w:ascii="Trebuchet MS" w:hAnsi="Trebuchet MS" w:cs="Times New Roman"/>
          <w:sz w:val="22"/>
        </w:rPr>
        <w:t>′</w:t>
      </w:r>
      <w:r w:rsidR="00545806" w:rsidRPr="00CC1A46">
        <w:rPr>
          <w:rFonts w:ascii="Trebuchet MS" w:hAnsi="Trebuchet MS"/>
          <w:sz w:val="22"/>
        </w:rPr>
        <w:t xml:space="preserve"> E</w:t>
      </w:r>
    </w:p>
    <w:p w14:paraId="50D0426C" w14:textId="77777777" w:rsidR="00545806" w:rsidRPr="00CC1A46" w:rsidRDefault="00875CD1" w:rsidP="00545806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67°25</w:t>
      </w:r>
      <w:r w:rsidR="00464683" w:rsidRPr="00CC1A46">
        <w:rPr>
          <w:rFonts w:ascii="Trebuchet MS" w:hAnsi="Trebuchet MS"/>
          <w:sz w:val="22"/>
        </w:rPr>
        <w:t>,</w:t>
      </w:r>
      <w:r w:rsidRPr="00CC1A46">
        <w:rPr>
          <w:rFonts w:ascii="Trebuchet MS" w:hAnsi="Trebuchet MS"/>
          <w:sz w:val="22"/>
        </w:rPr>
        <w:t>7982</w:t>
      </w:r>
      <w:r w:rsidRPr="00CC1A46">
        <w:rPr>
          <w:rFonts w:ascii="Trebuchet MS" w:hAnsi="Trebuchet MS" w:cs="Times New Roman"/>
          <w:sz w:val="22"/>
        </w:rPr>
        <w:t>′</w:t>
      </w:r>
      <w:r w:rsidR="00545806" w:rsidRPr="00CC1A46">
        <w:rPr>
          <w:rFonts w:ascii="Trebuchet MS" w:hAnsi="Trebuchet MS"/>
          <w:sz w:val="22"/>
        </w:rPr>
        <w:t xml:space="preserve"> N</w:t>
      </w:r>
      <w:r w:rsidRPr="00CC1A46">
        <w:rPr>
          <w:rFonts w:ascii="Trebuchet MS" w:hAnsi="Trebuchet MS"/>
          <w:sz w:val="22"/>
        </w:rPr>
        <w:t>; 003°10</w:t>
      </w:r>
      <w:r w:rsidR="00464683" w:rsidRPr="00CC1A46">
        <w:rPr>
          <w:rFonts w:ascii="Trebuchet MS" w:hAnsi="Trebuchet MS"/>
          <w:sz w:val="22"/>
        </w:rPr>
        <w:t>,</w:t>
      </w:r>
      <w:r w:rsidR="00545806" w:rsidRPr="00CC1A46">
        <w:rPr>
          <w:rFonts w:ascii="Trebuchet MS" w:hAnsi="Trebuchet MS"/>
          <w:sz w:val="22"/>
        </w:rPr>
        <w:t>2</w:t>
      </w:r>
      <w:r w:rsidRPr="00CC1A46">
        <w:rPr>
          <w:rFonts w:ascii="Trebuchet MS" w:hAnsi="Trebuchet MS"/>
          <w:sz w:val="22"/>
        </w:rPr>
        <w:t>078</w:t>
      </w:r>
      <w:r w:rsidRPr="00CC1A46">
        <w:rPr>
          <w:rFonts w:ascii="Trebuchet MS" w:hAnsi="Trebuchet MS" w:cs="Times New Roman"/>
          <w:sz w:val="22"/>
        </w:rPr>
        <w:t>′</w:t>
      </w:r>
      <w:r w:rsidR="00545806" w:rsidRPr="00CC1A46">
        <w:rPr>
          <w:rFonts w:ascii="Trebuchet MS" w:hAnsi="Trebuchet MS"/>
          <w:sz w:val="22"/>
        </w:rPr>
        <w:t xml:space="preserve"> E</w:t>
      </w:r>
    </w:p>
    <w:p w14:paraId="60911714" w14:textId="77777777" w:rsidR="00545806" w:rsidRPr="00CC1A46" w:rsidRDefault="00875CD1" w:rsidP="00545806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66°49</w:t>
      </w:r>
      <w:r w:rsidR="00464683" w:rsidRPr="00CC1A46">
        <w:rPr>
          <w:rFonts w:ascii="Trebuchet MS" w:hAnsi="Trebuchet MS"/>
          <w:sz w:val="22"/>
        </w:rPr>
        <w:t>,</w:t>
      </w:r>
      <w:r w:rsidR="00545806" w:rsidRPr="00CC1A46">
        <w:rPr>
          <w:rFonts w:ascii="Trebuchet MS" w:hAnsi="Trebuchet MS"/>
          <w:sz w:val="22"/>
        </w:rPr>
        <w:t>7</w:t>
      </w:r>
      <w:r w:rsidRPr="00CC1A46">
        <w:rPr>
          <w:rFonts w:ascii="Trebuchet MS" w:hAnsi="Trebuchet MS"/>
          <w:sz w:val="22"/>
        </w:rPr>
        <w:t>292</w:t>
      </w:r>
      <w:r w:rsidRPr="00CC1A46">
        <w:rPr>
          <w:rFonts w:ascii="Trebuchet MS" w:hAnsi="Trebuchet MS" w:cs="Times New Roman"/>
          <w:sz w:val="22"/>
        </w:rPr>
        <w:t>′</w:t>
      </w:r>
      <w:r w:rsidR="00545806" w:rsidRPr="00CC1A46">
        <w:rPr>
          <w:rFonts w:ascii="Trebuchet MS" w:hAnsi="Trebuchet MS"/>
          <w:sz w:val="22"/>
        </w:rPr>
        <w:t xml:space="preserve"> N</w:t>
      </w:r>
      <w:r w:rsidRPr="00CC1A46">
        <w:rPr>
          <w:rFonts w:ascii="Trebuchet MS" w:hAnsi="Trebuchet MS"/>
          <w:sz w:val="22"/>
        </w:rPr>
        <w:t>; 003°25</w:t>
      </w:r>
      <w:r w:rsidR="00464683" w:rsidRPr="00CC1A46">
        <w:rPr>
          <w:rFonts w:ascii="Trebuchet MS" w:hAnsi="Trebuchet MS"/>
          <w:sz w:val="22"/>
        </w:rPr>
        <w:t>,</w:t>
      </w:r>
      <w:r w:rsidR="00545806" w:rsidRPr="00CC1A46">
        <w:rPr>
          <w:rFonts w:ascii="Trebuchet MS" w:hAnsi="Trebuchet MS"/>
          <w:sz w:val="22"/>
        </w:rPr>
        <w:t>13</w:t>
      </w:r>
      <w:r w:rsidRPr="00CC1A46">
        <w:rPr>
          <w:rFonts w:ascii="Trebuchet MS" w:hAnsi="Trebuchet MS"/>
          <w:sz w:val="22"/>
        </w:rPr>
        <w:t>04</w:t>
      </w:r>
      <w:r w:rsidRPr="00CC1A46">
        <w:rPr>
          <w:rFonts w:ascii="Trebuchet MS" w:hAnsi="Trebuchet MS" w:cs="Times New Roman"/>
          <w:sz w:val="22"/>
        </w:rPr>
        <w:t>′</w:t>
      </w:r>
      <w:r w:rsidR="00545806" w:rsidRPr="00CC1A46">
        <w:rPr>
          <w:rFonts w:ascii="Trebuchet MS" w:hAnsi="Trebuchet MS"/>
          <w:sz w:val="22"/>
        </w:rPr>
        <w:t xml:space="preserve"> E</w:t>
      </w:r>
    </w:p>
    <w:p w14:paraId="392F3F0B" w14:textId="77777777" w:rsidR="00545806" w:rsidRPr="00CC1A46" w:rsidRDefault="00875CD1" w:rsidP="00545806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66°25</w:t>
      </w:r>
      <w:r w:rsidR="00464683" w:rsidRPr="00CC1A46">
        <w:rPr>
          <w:rFonts w:ascii="Trebuchet MS" w:hAnsi="Trebuchet MS"/>
          <w:sz w:val="22"/>
        </w:rPr>
        <w:t>,</w:t>
      </w:r>
      <w:r w:rsidR="00545806" w:rsidRPr="00CC1A46">
        <w:rPr>
          <w:rFonts w:ascii="Trebuchet MS" w:hAnsi="Trebuchet MS"/>
          <w:sz w:val="22"/>
        </w:rPr>
        <w:t>93</w:t>
      </w:r>
      <w:r w:rsidRPr="00CC1A46">
        <w:rPr>
          <w:rFonts w:ascii="Trebuchet MS" w:hAnsi="Trebuchet MS"/>
          <w:sz w:val="22"/>
        </w:rPr>
        <w:t>44</w:t>
      </w:r>
      <w:r w:rsidRPr="00CC1A46">
        <w:rPr>
          <w:rFonts w:ascii="Trebuchet MS" w:hAnsi="Trebuchet MS" w:cs="Times New Roman"/>
          <w:sz w:val="22"/>
        </w:rPr>
        <w:t>′</w:t>
      </w:r>
      <w:r w:rsidR="00545806" w:rsidRPr="00CC1A46">
        <w:rPr>
          <w:rFonts w:ascii="Trebuchet MS" w:hAnsi="Trebuchet MS"/>
          <w:sz w:val="22"/>
        </w:rPr>
        <w:t xml:space="preserve"> N</w:t>
      </w:r>
      <w:r w:rsidRPr="00CC1A46">
        <w:rPr>
          <w:rFonts w:ascii="Trebuchet MS" w:hAnsi="Trebuchet MS"/>
          <w:sz w:val="22"/>
        </w:rPr>
        <w:t>; 003°17</w:t>
      </w:r>
      <w:r w:rsidR="00464683" w:rsidRPr="00CC1A46">
        <w:rPr>
          <w:rFonts w:ascii="Trebuchet MS" w:hAnsi="Trebuchet MS"/>
          <w:sz w:val="22"/>
        </w:rPr>
        <w:t>,</w:t>
      </w:r>
      <w:r w:rsidR="00545806" w:rsidRPr="00CC1A46">
        <w:rPr>
          <w:rFonts w:ascii="Trebuchet MS" w:hAnsi="Trebuchet MS"/>
          <w:sz w:val="22"/>
        </w:rPr>
        <w:t>11</w:t>
      </w:r>
      <w:r w:rsidRPr="00CC1A46">
        <w:rPr>
          <w:rFonts w:ascii="Trebuchet MS" w:hAnsi="Trebuchet MS"/>
          <w:sz w:val="22"/>
        </w:rPr>
        <w:t>02</w:t>
      </w:r>
      <w:r w:rsidRPr="00CC1A46">
        <w:rPr>
          <w:rFonts w:ascii="Trebuchet MS" w:hAnsi="Trebuchet MS" w:cs="Times New Roman"/>
          <w:sz w:val="22"/>
        </w:rPr>
        <w:t>′</w:t>
      </w:r>
      <w:r w:rsidR="00545806" w:rsidRPr="00CC1A46">
        <w:rPr>
          <w:rFonts w:ascii="Trebuchet MS" w:hAnsi="Trebuchet MS"/>
          <w:sz w:val="22"/>
        </w:rPr>
        <w:t xml:space="preserve"> E</w:t>
      </w:r>
    </w:p>
    <w:p w14:paraId="64926E99" w14:textId="77777777" w:rsidR="00545806" w:rsidRPr="00CC1A46" w:rsidRDefault="00875CD1" w:rsidP="00545806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65°22</w:t>
      </w:r>
      <w:r w:rsidR="00464683" w:rsidRPr="00CC1A46">
        <w:rPr>
          <w:rFonts w:ascii="Trebuchet MS" w:hAnsi="Trebuchet MS"/>
          <w:sz w:val="22"/>
        </w:rPr>
        <w:t>,</w:t>
      </w:r>
      <w:r w:rsidR="00545806" w:rsidRPr="00CC1A46">
        <w:rPr>
          <w:rFonts w:ascii="Trebuchet MS" w:hAnsi="Trebuchet MS"/>
          <w:sz w:val="22"/>
        </w:rPr>
        <w:t>72</w:t>
      </w:r>
      <w:r w:rsidRPr="00CC1A46">
        <w:rPr>
          <w:rFonts w:ascii="Trebuchet MS" w:hAnsi="Trebuchet MS"/>
          <w:sz w:val="22"/>
        </w:rPr>
        <w:t>14</w:t>
      </w:r>
      <w:r w:rsidRPr="00CC1A46">
        <w:rPr>
          <w:rFonts w:ascii="Trebuchet MS" w:hAnsi="Trebuchet MS" w:cs="Times New Roman"/>
          <w:sz w:val="22"/>
        </w:rPr>
        <w:t>′</w:t>
      </w:r>
      <w:r w:rsidR="00545806" w:rsidRPr="00CC1A46">
        <w:rPr>
          <w:rFonts w:ascii="Trebuchet MS" w:hAnsi="Trebuchet MS"/>
          <w:sz w:val="22"/>
        </w:rPr>
        <w:t xml:space="preserve"> N</w:t>
      </w:r>
      <w:r w:rsidRPr="00CC1A46">
        <w:rPr>
          <w:rFonts w:ascii="Trebuchet MS" w:hAnsi="Trebuchet MS"/>
          <w:sz w:val="22"/>
        </w:rPr>
        <w:t>;</w:t>
      </w:r>
      <w:r w:rsidR="00545806" w:rsidRPr="00CC1A46">
        <w:rPr>
          <w:rFonts w:ascii="Trebuchet MS" w:hAnsi="Trebuchet MS"/>
          <w:sz w:val="22"/>
        </w:rPr>
        <w:t xml:space="preserve"> 001°24</w:t>
      </w:r>
      <w:r w:rsidR="00464683" w:rsidRPr="00CC1A46">
        <w:rPr>
          <w:rFonts w:ascii="Trebuchet MS" w:hAnsi="Trebuchet MS"/>
          <w:sz w:val="22"/>
        </w:rPr>
        <w:t>,</w:t>
      </w:r>
      <w:r w:rsidR="00545806" w:rsidRPr="00CC1A46">
        <w:rPr>
          <w:rFonts w:ascii="Trebuchet MS" w:hAnsi="Trebuchet MS"/>
          <w:sz w:val="22"/>
        </w:rPr>
        <w:t>59</w:t>
      </w:r>
      <w:r w:rsidRPr="00CC1A46">
        <w:rPr>
          <w:rFonts w:ascii="Trebuchet MS" w:hAnsi="Trebuchet MS"/>
          <w:sz w:val="22"/>
        </w:rPr>
        <w:t>28</w:t>
      </w:r>
      <w:r w:rsidRPr="00CC1A46">
        <w:rPr>
          <w:rFonts w:ascii="Trebuchet MS" w:hAnsi="Trebuchet MS" w:cs="Times New Roman"/>
          <w:sz w:val="22"/>
        </w:rPr>
        <w:t>′</w:t>
      </w:r>
      <w:r w:rsidR="00545806" w:rsidRPr="00CC1A46">
        <w:rPr>
          <w:rFonts w:ascii="Trebuchet MS" w:hAnsi="Trebuchet MS"/>
          <w:sz w:val="22"/>
        </w:rPr>
        <w:t xml:space="preserve"> E</w:t>
      </w:r>
    </w:p>
    <w:p w14:paraId="60A9C91C" w14:textId="77777777" w:rsidR="00545806" w:rsidRPr="00CC1A46" w:rsidRDefault="00875CD1" w:rsidP="00545806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64°25</w:t>
      </w:r>
      <w:r w:rsidR="00464683" w:rsidRPr="00CC1A46">
        <w:rPr>
          <w:rFonts w:ascii="Trebuchet MS" w:hAnsi="Trebuchet MS"/>
          <w:sz w:val="22"/>
        </w:rPr>
        <w:t>,</w:t>
      </w:r>
      <w:r w:rsidRPr="00CC1A46">
        <w:rPr>
          <w:rFonts w:ascii="Trebuchet MS" w:hAnsi="Trebuchet MS"/>
          <w:sz w:val="22"/>
        </w:rPr>
        <w:t>9692</w:t>
      </w:r>
      <w:r w:rsidRPr="00CC1A46">
        <w:rPr>
          <w:rFonts w:ascii="Trebuchet MS" w:hAnsi="Trebuchet MS" w:cs="Times New Roman"/>
          <w:sz w:val="22"/>
        </w:rPr>
        <w:t>′</w:t>
      </w:r>
      <w:r w:rsidR="00545806" w:rsidRPr="00CC1A46">
        <w:rPr>
          <w:rFonts w:ascii="Trebuchet MS" w:hAnsi="Trebuchet MS"/>
          <w:sz w:val="22"/>
        </w:rPr>
        <w:t xml:space="preserve"> N</w:t>
      </w:r>
      <w:r w:rsidRPr="00CC1A46">
        <w:rPr>
          <w:rFonts w:ascii="Trebuchet MS" w:hAnsi="Trebuchet MS"/>
          <w:sz w:val="22"/>
        </w:rPr>
        <w:t>; 000°29</w:t>
      </w:r>
      <w:r w:rsidR="00464683" w:rsidRPr="00CC1A46">
        <w:rPr>
          <w:rFonts w:ascii="Trebuchet MS" w:hAnsi="Trebuchet MS"/>
          <w:sz w:val="22"/>
        </w:rPr>
        <w:t>,</w:t>
      </w:r>
      <w:r w:rsidR="00545806" w:rsidRPr="00CC1A46">
        <w:rPr>
          <w:rFonts w:ascii="Trebuchet MS" w:hAnsi="Trebuchet MS"/>
          <w:sz w:val="22"/>
        </w:rPr>
        <w:t>32</w:t>
      </w:r>
      <w:r w:rsidRPr="00CC1A46">
        <w:rPr>
          <w:rFonts w:ascii="Trebuchet MS" w:hAnsi="Trebuchet MS"/>
          <w:sz w:val="22"/>
        </w:rPr>
        <w:t>14</w:t>
      </w:r>
      <w:r w:rsidRPr="00CC1A46">
        <w:rPr>
          <w:rFonts w:ascii="Trebuchet MS" w:hAnsi="Trebuchet MS" w:cs="Times New Roman"/>
          <w:sz w:val="22"/>
        </w:rPr>
        <w:t>′</w:t>
      </w:r>
      <w:r w:rsidR="00545806" w:rsidRPr="00CC1A46">
        <w:rPr>
          <w:rFonts w:ascii="Trebuchet MS" w:hAnsi="Trebuchet MS"/>
          <w:sz w:val="22"/>
        </w:rPr>
        <w:t xml:space="preserve"> W</w:t>
      </w:r>
    </w:p>
    <w:p w14:paraId="6C9515BB" w14:textId="77777777" w:rsidR="00545806" w:rsidRPr="00CC1A46" w:rsidRDefault="00875CD1" w:rsidP="00545806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63°53</w:t>
      </w:r>
      <w:r w:rsidR="00464683" w:rsidRPr="00CC1A46">
        <w:rPr>
          <w:rFonts w:ascii="Trebuchet MS" w:hAnsi="Trebuchet MS"/>
          <w:sz w:val="22"/>
        </w:rPr>
        <w:t>,</w:t>
      </w:r>
      <w:r w:rsidR="00545806" w:rsidRPr="00CC1A46">
        <w:rPr>
          <w:rFonts w:ascii="Trebuchet MS" w:hAnsi="Trebuchet MS"/>
          <w:sz w:val="22"/>
        </w:rPr>
        <w:t>22</w:t>
      </w:r>
      <w:r w:rsidRPr="00CC1A46">
        <w:rPr>
          <w:rFonts w:ascii="Trebuchet MS" w:hAnsi="Trebuchet MS"/>
          <w:sz w:val="22"/>
        </w:rPr>
        <w:t>42</w:t>
      </w:r>
      <w:r w:rsidRPr="00CC1A46">
        <w:rPr>
          <w:rFonts w:ascii="Trebuchet MS" w:hAnsi="Trebuchet MS" w:cs="Times New Roman"/>
          <w:sz w:val="22"/>
        </w:rPr>
        <w:t>′</w:t>
      </w:r>
      <w:r w:rsidR="00545806" w:rsidRPr="00CC1A46">
        <w:rPr>
          <w:rFonts w:ascii="Trebuchet MS" w:hAnsi="Trebuchet MS"/>
          <w:sz w:val="22"/>
        </w:rPr>
        <w:t xml:space="preserve"> N</w:t>
      </w:r>
      <w:r w:rsidRPr="00CC1A46">
        <w:rPr>
          <w:rFonts w:ascii="Trebuchet MS" w:hAnsi="Trebuchet MS"/>
          <w:sz w:val="22"/>
        </w:rPr>
        <w:t>; 000°29</w:t>
      </w:r>
      <w:r w:rsidR="00464683" w:rsidRPr="00CC1A46">
        <w:rPr>
          <w:rFonts w:ascii="Trebuchet MS" w:hAnsi="Trebuchet MS"/>
          <w:sz w:val="22"/>
        </w:rPr>
        <w:t>,</w:t>
      </w:r>
      <w:r w:rsidR="00545806" w:rsidRPr="00CC1A46">
        <w:rPr>
          <w:rFonts w:ascii="Trebuchet MS" w:hAnsi="Trebuchet MS"/>
          <w:sz w:val="22"/>
        </w:rPr>
        <w:t>44</w:t>
      </w:r>
      <w:r w:rsidRPr="00CC1A46">
        <w:rPr>
          <w:rFonts w:ascii="Trebuchet MS" w:hAnsi="Trebuchet MS"/>
          <w:sz w:val="22"/>
        </w:rPr>
        <w:t>2</w:t>
      </w:r>
      <w:r w:rsidRPr="00CC1A46">
        <w:rPr>
          <w:rFonts w:ascii="Trebuchet MS" w:hAnsi="Trebuchet MS" w:cs="Times New Roman"/>
          <w:sz w:val="22"/>
        </w:rPr>
        <w:t>′</w:t>
      </w:r>
      <w:r w:rsidR="00545806" w:rsidRPr="00CC1A46">
        <w:rPr>
          <w:rFonts w:ascii="Trebuchet MS" w:hAnsi="Trebuchet MS"/>
          <w:sz w:val="22"/>
        </w:rPr>
        <w:t xml:space="preserve"> W</w:t>
      </w:r>
    </w:p>
    <w:p w14:paraId="2E6F899E" w14:textId="77777777" w:rsidR="00545806" w:rsidRPr="00CC1A46" w:rsidRDefault="00875CD1" w:rsidP="00545806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62°53</w:t>
      </w:r>
      <w:r w:rsidR="00464683" w:rsidRPr="00CC1A46">
        <w:rPr>
          <w:rFonts w:ascii="Trebuchet MS" w:hAnsi="Trebuchet MS"/>
          <w:sz w:val="22"/>
        </w:rPr>
        <w:t>,</w:t>
      </w:r>
      <w:r w:rsidRPr="00CC1A46">
        <w:rPr>
          <w:rFonts w:ascii="Trebuchet MS" w:hAnsi="Trebuchet MS"/>
          <w:sz w:val="22"/>
        </w:rPr>
        <w:t>4654</w:t>
      </w:r>
      <w:r w:rsidRPr="00CC1A46">
        <w:rPr>
          <w:rFonts w:ascii="Trebuchet MS" w:hAnsi="Trebuchet MS" w:cs="Times New Roman"/>
          <w:sz w:val="22"/>
        </w:rPr>
        <w:t>′</w:t>
      </w:r>
      <w:r w:rsidR="00545806" w:rsidRPr="00CC1A46">
        <w:rPr>
          <w:rFonts w:ascii="Trebuchet MS" w:hAnsi="Trebuchet MS"/>
          <w:sz w:val="22"/>
        </w:rPr>
        <w:t xml:space="preserve"> N</w:t>
      </w:r>
      <w:r w:rsidRPr="00CC1A46">
        <w:rPr>
          <w:rFonts w:ascii="Trebuchet MS" w:hAnsi="Trebuchet MS"/>
          <w:sz w:val="22"/>
        </w:rPr>
        <w:t>;</w:t>
      </w:r>
      <w:r w:rsidR="00545806" w:rsidRPr="00CC1A46">
        <w:rPr>
          <w:rFonts w:ascii="Trebuchet MS" w:hAnsi="Trebuchet MS"/>
          <w:sz w:val="22"/>
        </w:rPr>
        <w:t xml:space="preserve"> </w:t>
      </w:r>
      <w:r w:rsidRPr="00CC1A46">
        <w:rPr>
          <w:rFonts w:ascii="Trebuchet MS" w:hAnsi="Trebuchet MS"/>
          <w:sz w:val="22"/>
        </w:rPr>
        <w:t>000°38</w:t>
      </w:r>
      <w:r w:rsidR="00464683" w:rsidRPr="00CC1A46">
        <w:rPr>
          <w:rFonts w:ascii="Trebuchet MS" w:hAnsi="Trebuchet MS"/>
          <w:sz w:val="22"/>
        </w:rPr>
        <w:t>,</w:t>
      </w:r>
      <w:r w:rsidR="00545806" w:rsidRPr="00CC1A46">
        <w:rPr>
          <w:rFonts w:ascii="Trebuchet MS" w:hAnsi="Trebuchet MS"/>
          <w:sz w:val="22"/>
        </w:rPr>
        <w:t>3</w:t>
      </w:r>
      <w:r w:rsidRPr="00CC1A46">
        <w:rPr>
          <w:rFonts w:ascii="Trebuchet MS" w:hAnsi="Trebuchet MS"/>
          <w:sz w:val="22"/>
        </w:rPr>
        <w:t>55</w:t>
      </w:r>
      <w:r w:rsidRPr="00CC1A46">
        <w:rPr>
          <w:rFonts w:ascii="Trebuchet MS" w:hAnsi="Trebuchet MS" w:cs="Times New Roman"/>
          <w:sz w:val="22"/>
        </w:rPr>
        <w:t>′</w:t>
      </w:r>
      <w:r w:rsidR="00545806" w:rsidRPr="00CC1A46">
        <w:rPr>
          <w:rFonts w:ascii="Trebuchet MS" w:hAnsi="Trebuchet MS"/>
          <w:sz w:val="22"/>
        </w:rPr>
        <w:t xml:space="preserve"> E</w:t>
      </w:r>
    </w:p>
    <w:p w14:paraId="07FF2E6B" w14:textId="77777777" w:rsidR="00545806" w:rsidRPr="00CC1A46" w:rsidRDefault="00875CD1" w:rsidP="00545806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62°</w:t>
      </w:r>
      <w:r w:rsidR="00545806" w:rsidRPr="00CC1A46">
        <w:rPr>
          <w:rFonts w:ascii="Trebuchet MS" w:hAnsi="Trebuchet MS"/>
          <w:sz w:val="22"/>
        </w:rPr>
        <w:t xml:space="preserve"> N</w:t>
      </w:r>
      <w:r w:rsidRPr="00CC1A46">
        <w:rPr>
          <w:rFonts w:ascii="Trebuchet MS" w:hAnsi="Trebuchet MS"/>
          <w:sz w:val="22"/>
        </w:rPr>
        <w:t>; 001°22</w:t>
      </w:r>
      <w:r w:rsidR="00464683" w:rsidRPr="00CC1A46">
        <w:rPr>
          <w:rFonts w:ascii="Trebuchet MS" w:hAnsi="Trebuchet MS"/>
          <w:sz w:val="22"/>
        </w:rPr>
        <w:t>,</w:t>
      </w:r>
      <w:r w:rsidR="00545806" w:rsidRPr="00CC1A46">
        <w:rPr>
          <w:rFonts w:ascii="Trebuchet MS" w:hAnsi="Trebuchet MS"/>
          <w:sz w:val="22"/>
        </w:rPr>
        <w:t>2</w:t>
      </w:r>
      <w:r w:rsidRPr="00CC1A46">
        <w:rPr>
          <w:rFonts w:ascii="Trebuchet MS" w:hAnsi="Trebuchet MS"/>
          <w:sz w:val="22"/>
        </w:rPr>
        <w:t>498</w:t>
      </w:r>
      <w:r w:rsidRPr="00CC1A46">
        <w:rPr>
          <w:rFonts w:ascii="Trebuchet MS" w:hAnsi="Trebuchet MS" w:cs="Times New Roman"/>
          <w:sz w:val="22"/>
        </w:rPr>
        <w:t>′</w:t>
      </w:r>
      <w:r w:rsidR="00545806" w:rsidRPr="00CC1A46">
        <w:rPr>
          <w:rFonts w:ascii="Trebuchet MS" w:hAnsi="Trebuchet MS"/>
          <w:sz w:val="22"/>
        </w:rPr>
        <w:t xml:space="preserve"> E</w:t>
      </w:r>
    </w:p>
    <w:p w14:paraId="63A4854D" w14:textId="77777777" w:rsidR="00545806" w:rsidRPr="00CC1A46" w:rsidRDefault="00875CD1" w:rsidP="00545806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62°</w:t>
      </w:r>
      <w:r w:rsidR="00545806" w:rsidRPr="00CC1A46">
        <w:rPr>
          <w:rFonts w:ascii="Trebuchet MS" w:hAnsi="Trebuchet MS"/>
          <w:sz w:val="22"/>
        </w:rPr>
        <w:t xml:space="preserve"> N</w:t>
      </w:r>
      <w:r w:rsidRPr="00CC1A46">
        <w:rPr>
          <w:rFonts w:ascii="Trebuchet MS" w:hAnsi="Trebuchet MS"/>
          <w:sz w:val="22"/>
        </w:rPr>
        <w:t>;</w:t>
      </w:r>
      <w:r w:rsidR="00545806" w:rsidRPr="00CC1A46">
        <w:rPr>
          <w:rFonts w:ascii="Trebuchet MS" w:hAnsi="Trebuchet MS"/>
          <w:sz w:val="22"/>
        </w:rPr>
        <w:t xml:space="preserve"> 004°52</w:t>
      </w:r>
      <w:r w:rsidR="00464683" w:rsidRPr="00CC1A46">
        <w:rPr>
          <w:rFonts w:ascii="Trebuchet MS" w:hAnsi="Trebuchet MS"/>
          <w:sz w:val="22"/>
        </w:rPr>
        <w:t>,</w:t>
      </w:r>
      <w:r w:rsidR="00545806" w:rsidRPr="00CC1A46">
        <w:rPr>
          <w:rFonts w:ascii="Trebuchet MS" w:hAnsi="Trebuchet MS"/>
          <w:sz w:val="22"/>
        </w:rPr>
        <w:t>3</w:t>
      </w:r>
      <w:r w:rsidR="00172B01" w:rsidRPr="00CC1A46">
        <w:rPr>
          <w:rFonts w:ascii="Trebuchet MS" w:hAnsi="Trebuchet MS"/>
          <w:sz w:val="22"/>
        </w:rPr>
        <w:t>464</w:t>
      </w:r>
      <w:r w:rsidR="00172B01" w:rsidRPr="00CC1A46">
        <w:rPr>
          <w:rFonts w:ascii="Trebuchet MS" w:hAnsi="Trebuchet MS" w:cs="Times New Roman"/>
          <w:sz w:val="22"/>
        </w:rPr>
        <w:t>′</w:t>
      </w:r>
      <w:r w:rsidR="00545806" w:rsidRPr="00CC1A46">
        <w:rPr>
          <w:rFonts w:ascii="Trebuchet MS" w:hAnsi="Trebuchet MS"/>
          <w:sz w:val="22"/>
        </w:rPr>
        <w:t xml:space="preserve"> E"</w:t>
      </w:r>
    </w:p>
    <w:p w14:paraId="399AD149" w14:textId="77777777" w:rsidR="00545806" w:rsidRPr="00CC1A46" w:rsidRDefault="00545806" w:rsidP="00545806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br w:type="page"/>
      </w:r>
    </w:p>
    <w:p w14:paraId="035BB018" w14:textId="77777777" w:rsidR="00545806" w:rsidRPr="00CC1A46" w:rsidRDefault="00474122" w:rsidP="00683A83">
      <w:pPr>
        <w:tabs>
          <w:tab w:val="left" w:pos="851"/>
          <w:tab w:val="left" w:pos="1701"/>
        </w:tabs>
        <w:autoSpaceDE w:val="0"/>
        <w:autoSpaceDN w:val="0"/>
        <w:adjustRightInd w:val="0"/>
        <w:jc w:val="center"/>
        <w:rPr>
          <w:rFonts w:ascii="Trebuchet MS" w:hAnsi="Trebuchet MS"/>
          <w:b/>
          <w:sz w:val="22"/>
        </w:rPr>
      </w:pPr>
      <w:r w:rsidRPr="00CC1A46">
        <w:rPr>
          <w:rFonts w:ascii="Trebuchet MS" w:hAnsi="Trebuchet MS"/>
          <w:b/>
          <w:sz w:val="22"/>
        </w:rPr>
        <w:lastRenderedPageBreak/>
        <w:t>APENDICELE IV – FORMATUL STANDARD PENTRU MANUALUL PRIVIND METODELE ŞI INSTALAŢIILE NAVEI PENTRU EVACUARE</w:t>
      </w:r>
    </w:p>
    <w:p w14:paraId="6F7F42A3" w14:textId="77777777" w:rsidR="00474122" w:rsidRPr="00CC1A46" w:rsidRDefault="00474122" w:rsidP="00683A83">
      <w:pPr>
        <w:tabs>
          <w:tab w:val="left" w:pos="851"/>
          <w:tab w:val="left" w:pos="1701"/>
        </w:tabs>
        <w:autoSpaceDE w:val="0"/>
        <w:autoSpaceDN w:val="0"/>
        <w:adjustRightInd w:val="0"/>
        <w:jc w:val="center"/>
        <w:rPr>
          <w:rFonts w:ascii="Trebuchet MS" w:hAnsi="Trebuchet MS"/>
          <w:sz w:val="22"/>
        </w:rPr>
      </w:pPr>
    </w:p>
    <w:p w14:paraId="002C50B8" w14:textId="77777777" w:rsidR="00474122" w:rsidRPr="00CC1A46" w:rsidRDefault="00474122" w:rsidP="00474122">
      <w:pPr>
        <w:tabs>
          <w:tab w:val="left" w:pos="851"/>
          <w:tab w:val="left" w:pos="1701"/>
        </w:tabs>
        <w:autoSpaceDE w:val="0"/>
        <w:autoSpaceDN w:val="0"/>
        <w:adjustRightInd w:val="0"/>
        <w:rPr>
          <w:rFonts w:ascii="Trebuchet MS" w:hAnsi="Trebuchet MS"/>
          <w:sz w:val="22"/>
        </w:rPr>
      </w:pPr>
    </w:p>
    <w:p w14:paraId="3F214CBB" w14:textId="77777777" w:rsidR="00474122" w:rsidRPr="00CC1A46" w:rsidRDefault="00474122" w:rsidP="00474122">
      <w:pPr>
        <w:tabs>
          <w:tab w:val="left" w:pos="851"/>
          <w:tab w:val="left" w:pos="1701"/>
        </w:tabs>
        <w:autoSpaceDE w:val="0"/>
        <w:autoSpaceDN w:val="0"/>
        <w:adjustRightInd w:val="0"/>
        <w:rPr>
          <w:rFonts w:ascii="Trebuchet MS" w:hAnsi="Trebuchet MS"/>
          <w:b/>
          <w:sz w:val="22"/>
        </w:rPr>
      </w:pPr>
      <w:r w:rsidRPr="00CC1A46">
        <w:rPr>
          <w:rFonts w:ascii="Trebuchet MS" w:hAnsi="Trebuchet MS"/>
          <w:b/>
          <w:sz w:val="22"/>
        </w:rPr>
        <w:t>Secțiunea 4 – Metode referitoare la curățarea tancurilor de marfă, evacuarea reziduurilor, balastarea și debalastarea</w:t>
      </w:r>
    </w:p>
    <w:p w14:paraId="7B896A03" w14:textId="77777777" w:rsidR="00474122" w:rsidRPr="00CC1A46" w:rsidRDefault="00474122" w:rsidP="00474122">
      <w:pPr>
        <w:tabs>
          <w:tab w:val="left" w:pos="851"/>
          <w:tab w:val="left" w:pos="1701"/>
        </w:tabs>
        <w:autoSpaceDE w:val="0"/>
        <w:autoSpaceDN w:val="0"/>
        <w:adjustRightInd w:val="0"/>
        <w:rPr>
          <w:rFonts w:ascii="Trebuchet MS" w:hAnsi="Trebuchet MS"/>
          <w:sz w:val="22"/>
        </w:rPr>
      </w:pPr>
    </w:p>
    <w:p w14:paraId="61B4F9A3" w14:textId="77777777" w:rsidR="00474122" w:rsidRPr="00CC1A46" w:rsidRDefault="00474122" w:rsidP="00474122">
      <w:pPr>
        <w:tabs>
          <w:tab w:val="left" w:pos="851"/>
          <w:tab w:val="left" w:pos="1701"/>
        </w:tabs>
        <w:autoSpaceDE w:val="0"/>
        <w:autoSpaceDN w:val="0"/>
        <w:adjustRightInd w:val="0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4</w:t>
      </w:r>
      <w:r w:rsidRPr="00CC1A46">
        <w:rPr>
          <w:rFonts w:ascii="Trebuchet MS" w:hAnsi="Trebuchet MS"/>
          <w:sz w:val="22"/>
        </w:rPr>
        <w:tab/>
      </w:r>
      <w:r w:rsidR="00321646" w:rsidRPr="00CC1A46">
        <w:rPr>
          <w:rFonts w:ascii="Trebuchet MS" w:hAnsi="Trebuchet MS"/>
          <w:sz w:val="22"/>
        </w:rPr>
        <w:t>Paragraful 4.4.5 se înlocuiește cu următorul:</w:t>
      </w:r>
    </w:p>
    <w:p w14:paraId="76D9C87D" w14:textId="77777777" w:rsidR="00321646" w:rsidRPr="00CC1A46" w:rsidRDefault="00321646" w:rsidP="00474122">
      <w:pPr>
        <w:tabs>
          <w:tab w:val="left" w:pos="851"/>
          <w:tab w:val="left" w:pos="1701"/>
        </w:tabs>
        <w:autoSpaceDE w:val="0"/>
        <w:autoSpaceDN w:val="0"/>
        <w:adjustRightInd w:val="0"/>
        <w:rPr>
          <w:rFonts w:ascii="Trebuchet MS" w:hAnsi="Trebuchet MS"/>
          <w:sz w:val="22"/>
        </w:rPr>
      </w:pPr>
    </w:p>
    <w:p w14:paraId="1BED614B" w14:textId="77777777" w:rsidR="00321646" w:rsidRPr="00CC1A46" w:rsidRDefault="00321646" w:rsidP="00321646">
      <w:pPr>
        <w:tabs>
          <w:tab w:val="left" w:pos="851"/>
          <w:tab w:val="left" w:pos="1701"/>
        </w:tabs>
        <w:autoSpaceDE w:val="0"/>
        <w:autoSpaceDN w:val="0"/>
        <w:adjustRightInd w:val="0"/>
        <w:ind w:left="1701" w:hanging="1701"/>
        <w:rPr>
          <w:rFonts w:ascii="Trebuchet MS" w:hAnsi="Trebuchet MS"/>
          <w:b/>
          <w:sz w:val="22"/>
        </w:rPr>
      </w:pPr>
      <w:r w:rsidRPr="00CC1A46">
        <w:rPr>
          <w:rFonts w:ascii="Trebuchet MS" w:hAnsi="Trebuchet MS"/>
          <w:sz w:val="22"/>
        </w:rPr>
        <w:tab/>
        <w:t>„</w:t>
      </w:r>
      <w:r w:rsidRPr="00CC1A46">
        <w:rPr>
          <w:rFonts w:ascii="Trebuchet MS" w:hAnsi="Trebuchet MS"/>
          <w:b/>
          <w:sz w:val="22"/>
        </w:rPr>
        <w:t>.5</w:t>
      </w:r>
      <w:r w:rsidRPr="00CC1A46">
        <w:rPr>
          <w:rFonts w:ascii="Trebuchet MS" w:hAnsi="Trebuchet MS"/>
          <w:b/>
          <w:sz w:val="22"/>
        </w:rPr>
        <w:tab/>
        <w:t>Produse persistente car</w:t>
      </w:r>
      <w:r w:rsidR="000B720A" w:rsidRPr="00CC1A46">
        <w:rPr>
          <w:rFonts w:ascii="Trebuchet MS" w:hAnsi="Trebuchet MS"/>
          <w:b/>
          <w:sz w:val="22"/>
        </w:rPr>
        <w:t>e plutesc</w:t>
      </w:r>
      <w:r w:rsidR="000E63A0" w:rsidRPr="00CC1A46">
        <w:rPr>
          <w:rFonts w:ascii="Trebuchet MS" w:hAnsi="Trebuchet MS"/>
          <w:b/>
          <w:sz w:val="22"/>
        </w:rPr>
        <w:t>,</w:t>
      </w:r>
      <w:r w:rsidR="000B720A" w:rsidRPr="00CC1A46">
        <w:rPr>
          <w:rFonts w:ascii="Trebuchet MS" w:hAnsi="Trebuchet MS"/>
          <w:b/>
          <w:sz w:val="22"/>
        </w:rPr>
        <w:t xml:space="preserve"> </w:t>
      </w:r>
      <w:r w:rsidR="001E687C" w:rsidRPr="00CC1A46">
        <w:rPr>
          <w:rFonts w:ascii="Trebuchet MS" w:hAnsi="Trebuchet MS"/>
          <w:b/>
          <w:sz w:val="22"/>
        </w:rPr>
        <w:t>cu</w:t>
      </w:r>
      <w:r w:rsidR="000B720A" w:rsidRPr="00CC1A46">
        <w:rPr>
          <w:rFonts w:ascii="Trebuchet MS" w:hAnsi="Trebuchet MS"/>
          <w:b/>
          <w:sz w:val="22"/>
        </w:rPr>
        <w:t xml:space="preserve"> o vâscozitate mai mare sau egală cu</w:t>
      </w:r>
      <w:r w:rsidRPr="00CC1A46">
        <w:rPr>
          <w:rFonts w:ascii="Trebuchet MS" w:hAnsi="Trebuchet MS"/>
          <w:b/>
          <w:sz w:val="22"/>
        </w:rPr>
        <w:t xml:space="preserve"> 50 mPa</w:t>
      </w:r>
      <w:r w:rsidRPr="00CC1A46">
        <w:rPr>
          <w:rFonts w:ascii="Trebuchet MS" w:hAnsi="Trebuchet MS" w:cs="Times New Roman"/>
          <w:b/>
          <w:sz w:val="22"/>
        </w:rPr>
        <w:t>·</w:t>
      </w:r>
      <w:r w:rsidRPr="00CC1A46">
        <w:rPr>
          <w:rFonts w:ascii="Trebuchet MS" w:hAnsi="Trebuchet MS"/>
          <w:b/>
          <w:sz w:val="22"/>
        </w:rPr>
        <w:t xml:space="preserve">s </w:t>
      </w:r>
      <w:r w:rsidR="00FA1B79" w:rsidRPr="00CC1A46">
        <w:rPr>
          <w:rFonts w:ascii="Trebuchet MS" w:hAnsi="Trebuchet MS"/>
          <w:b/>
          <w:sz w:val="22"/>
        </w:rPr>
        <w:t>la 20</w:t>
      </w:r>
      <w:r w:rsidR="00FA1B79" w:rsidRPr="00CC1A46">
        <w:rPr>
          <w:rFonts w:ascii="Trebuchet MS" w:hAnsi="Trebuchet MS"/>
          <w:b/>
          <w:sz w:val="22"/>
          <w:vertAlign w:val="superscript"/>
        </w:rPr>
        <w:t>o</w:t>
      </w:r>
      <w:r w:rsidR="00FA1B79" w:rsidRPr="00CC1A46">
        <w:rPr>
          <w:rFonts w:ascii="Trebuchet MS" w:hAnsi="Trebuchet MS"/>
          <w:b/>
          <w:sz w:val="22"/>
        </w:rPr>
        <w:t>C și/sa</w:t>
      </w:r>
      <w:r w:rsidR="000B720A" w:rsidRPr="00CC1A46">
        <w:rPr>
          <w:rFonts w:ascii="Trebuchet MS" w:hAnsi="Trebuchet MS"/>
          <w:b/>
          <w:sz w:val="22"/>
        </w:rPr>
        <w:t>u un punct de topire mai mare sau egal cu</w:t>
      </w:r>
      <w:r w:rsidR="00FA1B79" w:rsidRPr="00CC1A46">
        <w:rPr>
          <w:rFonts w:ascii="Trebuchet MS" w:hAnsi="Trebuchet MS"/>
          <w:b/>
          <w:sz w:val="22"/>
        </w:rPr>
        <w:t xml:space="preserve"> 0</w:t>
      </w:r>
      <w:r w:rsidR="00FA1B79" w:rsidRPr="00CC1A46">
        <w:rPr>
          <w:rFonts w:ascii="Trebuchet MS" w:hAnsi="Trebuchet MS"/>
          <w:b/>
          <w:sz w:val="22"/>
          <w:vertAlign w:val="superscript"/>
        </w:rPr>
        <w:t>o</w:t>
      </w:r>
      <w:r w:rsidR="00FA1B79" w:rsidRPr="00CC1A46">
        <w:rPr>
          <w:rFonts w:ascii="Trebuchet MS" w:hAnsi="Trebuchet MS"/>
          <w:b/>
          <w:sz w:val="22"/>
        </w:rPr>
        <w:t>C</w:t>
      </w:r>
    </w:p>
    <w:p w14:paraId="7CBA33B6" w14:textId="77777777" w:rsidR="000F4FDD" w:rsidRPr="00CC1A46" w:rsidRDefault="000F4FDD" w:rsidP="00321646">
      <w:pPr>
        <w:tabs>
          <w:tab w:val="left" w:pos="851"/>
          <w:tab w:val="left" w:pos="1701"/>
        </w:tabs>
        <w:autoSpaceDE w:val="0"/>
        <w:autoSpaceDN w:val="0"/>
        <w:adjustRightInd w:val="0"/>
        <w:ind w:left="1701" w:hanging="1701"/>
        <w:rPr>
          <w:rFonts w:ascii="Trebuchet MS" w:hAnsi="Trebuchet MS"/>
          <w:sz w:val="22"/>
        </w:rPr>
      </w:pPr>
    </w:p>
    <w:p w14:paraId="0E5ED989" w14:textId="77777777" w:rsidR="000F4FDD" w:rsidRPr="00CC1A46" w:rsidRDefault="000F4FDD" w:rsidP="000F4FDD">
      <w:pPr>
        <w:tabs>
          <w:tab w:val="left" w:pos="851"/>
          <w:tab w:val="left" w:pos="1701"/>
        </w:tabs>
        <w:autoSpaceDE w:val="0"/>
        <w:autoSpaceDN w:val="0"/>
        <w:adjustRightInd w:val="0"/>
        <w:ind w:left="170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Această secțiune</w:t>
      </w:r>
      <w:r w:rsidR="00BB3158" w:rsidRPr="00CC1A46">
        <w:rPr>
          <w:rFonts w:ascii="Trebuchet MS" w:hAnsi="Trebuchet MS"/>
          <w:sz w:val="22"/>
        </w:rPr>
        <w:t xml:space="preserve"> ar trebui</w:t>
      </w:r>
      <w:r w:rsidRPr="00CC1A46">
        <w:rPr>
          <w:rFonts w:ascii="Trebuchet MS" w:hAnsi="Trebuchet MS"/>
          <w:sz w:val="22"/>
        </w:rPr>
        <w:t xml:space="preserve"> să conțină instrucțiuni despre </w:t>
      </w:r>
      <w:r w:rsidR="00BB3158" w:rsidRPr="00CC1A46">
        <w:rPr>
          <w:rFonts w:ascii="Trebuchet MS" w:hAnsi="Trebuchet MS"/>
          <w:sz w:val="22"/>
        </w:rPr>
        <w:t>modul de tratare al apelor rezultate în urma spălării tancurilor de substanțele</w:t>
      </w:r>
      <w:r w:rsidR="002A4776" w:rsidRPr="00CC1A46">
        <w:rPr>
          <w:rFonts w:ascii="Trebuchet MS" w:hAnsi="Trebuchet MS"/>
          <w:sz w:val="22"/>
        </w:rPr>
        <w:t xml:space="preserve"> identificate prin prezența mențiunii </w:t>
      </w:r>
      <w:r w:rsidR="002D50D6" w:rsidRPr="00CC1A46">
        <w:rPr>
          <w:rFonts w:ascii="Trebuchet MS" w:hAnsi="Trebuchet MS" w:cs="Times New Roman"/>
          <w:sz w:val="22"/>
        </w:rPr>
        <w:t>′</w:t>
      </w:r>
      <w:r w:rsidR="002A4776" w:rsidRPr="00CC1A46">
        <w:rPr>
          <w:rFonts w:ascii="Trebuchet MS" w:hAnsi="Trebuchet MS"/>
          <w:sz w:val="22"/>
        </w:rPr>
        <w:t>16.2.7</w:t>
      </w:r>
      <w:r w:rsidR="002D50D6" w:rsidRPr="00CC1A46">
        <w:rPr>
          <w:rFonts w:ascii="Trebuchet MS" w:hAnsi="Trebuchet MS" w:cs="Times New Roman"/>
          <w:sz w:val="22"/>
        </w:rPr>
        <w:t>′</w:t>
      </w:r>
      <w:r w:rsidR="00EE139E" w:rsidRPr="00CC1A46">
        <w:rPr>
          <w:rFonts w:ascii="Trebuchet MS" w:hAnsi="Trebuchet MS"/>
          <w:sz w:val="22"/>
        </w:rPr>
        <w:t xml:space="preserve"> în coloana </w:t>
      </w:r>
      <w:r w:rsidR="002D50D6" w:rsidRPr="00CC1A46">
        <w:rPr>
          <w:rFonts w:ascii="Trebuchet MS" w:hAnsi="Trebuchet MS" w:cs="Times New Roman"/>
          <w:sz w:val="22"/>
        </w:rPr>
        <w:t>′</w:t>
      </w:r>
      <w:r w:rsidR="00EE139E" w:rsidRPr="00CC1A46">
        <w:rPr>
          <w:rFonts w:ascii="Trebuchet MS" w:hAnsi="Trebuchet MS"/>
          <w:sz w:val="22"/>
        </w:rPr>
        <w:t>o</w:t>
      </w:r>
      <w:r w:rsidR="002D50D6" w:rsidRPr="00CC1A46">
        <w:rPr>
          <w:rFonts w:ascii="Trebuchet MS" w:hAnsi="Trebuchet MS" w:cs="Times New Roman"/>
          <w:sz w:val="22"/>
        </w:rPr>
        <w:t>′</w:t>
      </w:r>
      <w:r w:rsidR="00EE139E" w:rsidRPr="00CC1A46">
        <w:rPr>
          <w:rFonts w:ascii="Trebuchet MS" w:hAnsi="Trebuchet MS"/>
          <w:sz w:val="22"/>
        </w:rPr>
        <w:t xml:space="preserve"> din capitolul 17 a</w:t>
      </w:r>
      <w:r w:rsidR="00F15E37" w:rsidRPr="00CC1A46">
        <w:rPr>
          <w:rFonts w:ascii="Trebuchet MS" w:hAnsi="Trebuchet MS"/>
          <w:sz w:val="22"/>
        </w:rPr>
        <w:t>l</w:t>
      </w:r>
      <w:r w:rsidR="00EE139E" w:rsidRPr="00CC1A46">
        <w:rPr>
          <w:rFonts w:ascii="Trebuchet MS" w:hAnsi="Trebuchet MS"/>
          <w:sz w:val="22"/>
        </w:rPr>
        <w:t xml:space="preserve"> Codului IBC și cea mai recentă versiune a </w:t>
      </w:r>
      <w:r w:rsidR="006D236D" w:rsidRPr="00CC1A46">
        <w:rPr>
          <w:rFonts w:ascii="Trebuchet MS" w:hAnsi="Trebuchet MS"/>
          <w:sz w:val="22"/>
        </w:rPr>
        <w:t xml:space="preserve">seriei </w:t>
      </w:r>
      <w:r w:rsidR="00EE139E" w:rsidRPr="00CC1A46">
        <w:rPr>
          <w:rFonts w:ascii="Trebuchet MS" w:hAnsi="Trebuchet MS"/>
          <w:sz w:val="22"/>
        </w:rPr>
        <w:t>circularelor MEPC.2, atunci când navele sunt exploatate în zonele specificate în regula 13.9 din Anexa II.”</w:t>
      </w:r>
    </w:p>
    <w:p w14:paraId="67CC1F87" w14:textId="77777777" w:rsidR="00B81045" w:rsidRPr="00CC1A46" w:rsidRDefault="00B81045" w:rsidP="00B81045">
      <w:pPr>
        <w:tabs>
          <w:tab w:val="left" w:pos="851"/>
          <w:tab w:val="left" w:pos="1843"/>
        </w:tabs>
        <w:autoSpaceDE w:val="0"/>
        <w:autoSpaceDN w:val="0"/>
        <w:adjustRightInd w:val="0"/>
        <w:rPr>
          <w:rFonts w:ascii="Trebuchet MS" w:hAnsi="Trebuchet MS"/>
          <w:sz w:val="22"/>
        </w:rPr>
      </w:pPr>
    </w:p>
    <w:p w14:paraId="1CE2782E" w14:textId="77777777" w:rsidR="00B81045" w:rsidRPr="00CC1A46" w:rsidRDefault="00F35216" w:rsidP="00B81045">
      <w:pPr>
        <w:tabs>
          <w:tab w:val="left" w:pos="851"/>
          <w:tab w:val="left" w:pos="1843"/>
        </w:tabs>
        <w:autoSpaceDE w:val="0"/>
        <w:autoSpaceDN w:val="0"/>
        <w:adjustRightInd w:val="0"/>
        <w:rPr>
          <w:rFonts w:ascii="Trebuchet MS" w:hAnsi="Trebuchet MS"/>
          <w:b/>
          <w:sz w:val="22"/>
        </w:rPr>
      </w:pPr>
      <w:r w:rsidRPr="00CC1A46">
        <w:rPr>
          <w:rFonts w:ascii="Trebuchet MS" w:hAnsi="Trebuchet MS"/>
          <w:b/>
          <w:sz w:val="22"/>
          <w:lang w:val="en-US"/>
        </w:rPr>
        <w:t>Addendum A – Diagram</w:t>
      </w:r>
      <w:r w:rsidRPr="00CC1A46">
        <w:rPr>
          <w:rFonts w:ascii="Trebuchet MS" w:hAnsi="Trebuchet MS"/>
          <w:b/>
          <w:sz w:val="22"/>
        </w:rPr>
        <w:t xml:space="preserve">ă – Curățarea tancurilor de marfă și eliminarea din acestea </w:t>
      </w:r>
      <w:proofErr w:type="gramStart"/>
      <w:r w:rsidRPr="00CC1A46">
        <w:rPr>
          <w:rFonts w:ascii="Trebuchet MS" w:hAnsi="Trebuchet MS"/>
          <w:b/>
          <w:sz w:val="22"/>
        </w:rPr>
        <w:t>a</w:t>
      </w:r>
      <w:proofErr w:type="gramEnd"/>
      <w:r w:rsidRPr="00CC1A46">
        <w:rPr>
          <w:rFonts w:ascii="Trebuchet MS" w:hAnsi="Trebuchet MS"/>
          <w:b/>
          <w:sz w:val="22"/>
        </w:rPr>
        <w:t xml:space="preserve"> apelor de spălare/balastului, care conțin(e) reziduuri de substanțe din categoriile X, Y și Z</w:t>
      </w:r>
    </w:p>
    <w:p w14:paraId="37293309" w14:textId="77777777" w:rsidR="00F35216" w:rsidRPr="00CC1A46" w:rsidRDefault="00F35216" w:rsidP="00B81045">
      <w:pPr>
        <w:tabs>
          <w:tab w:val="left" w:pos="851"/>
          <w:tab w:val="left" w:pos="1843"/>
        </w:tabs>
        <w:autoSpaceDE w:val="0"/>
        <w:autoSpaceDN w:val="0"/>
        <w:adjustRightInd w:val="0"/>
        <w:rPr>
          <w:rFonts w:ascii="Trebuchet MS" w:hAnsi="Trebuchet MS"/>
          <w:sz w:val="22"/>
        </w:rPr>
      </w:pPr>
    </w:p>
    <w:p w14:paraId="4297AE32" w14:textId="77777777" w:rsidR="00F35216" w:rsidRPr="00CC1A46" w:rsidRDefault="00F35216" w:rsidP="00B81045">
      <w:pPr>
        <w:tabs>
          <w:tab w:val="left" w:pos="851"/>
          <w:tab w:val="left" w:pos="1843"/>
        </w:tabs>
        <w:autoSpaceDE w:val="0"/>
        <w:autoSpaceDN w:val="0"/>
        <w:adjustRightInd w:val="0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5</w:t>
      </w:r>
      <w:r w:rsidRPr="00CC1A46">
        <w:rPr>
          <w:rFonts w:ascii="Trebuchet MS" w:hAnsi="Trebuchet MS"/>
          <w:sz w:val="22"/>
        </w:rPr>
        <w:tab/>
        <w:t>După Nota 3 existentă se introduce o nouă notă Nota 4, după cum urmează:</w:t>
      </w:r>
    </w:p>
    <w:p w14:paraId="50028A68" w14:textId="77777777" w:rsidR="00F35216" w:rsidRPr="00CC1A46" w:rsidRDefault="00F35216" w:rsidP="00B81045">
      <w:pPr>
        <w:tabs>
          <w:tab w:val="left" w:pos="851"/>
          <w:tab w:val="left" w:pos="1843"/>
        </w:tabs>
        <w:autoSpaceDE w:val="0"/>
        <w:autoSpaceDN w:val="0"/>
        <w:adjustRightInd w:val="0"/>
        <w:rPr>
          <w:rFonts w:ascii="Trebuchet MS" w:hAnsi="Trebuchet MS"/>
          <w:sz w:val="22"/>
        </w:rPr>
      </w:pPr>
    </w:p>
    <w:p w14:paraId="0C84943F" w14:textId="77777777" w:rsidR="00F35216" w:rsidRPr="00CC1A46" w:rsidRDefault="00F35216" w:rsidP="00F35216">
      <w:pPr>
        <w:tabs>
          <w:tab w:val="left" w:pos="851"/>
          <w:tab w:val="left" w:pos="1843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 xml:space="preserve">„Nota 4: </w:t>
      </w:r>
      <w:r w:rsidR="00F15E37" w:rsidRPr="00CC1A46">
        <w:rPr>
          <w:rFonts w:ascii="Trebuchet MS" w:hAnsi="Trebuchet MS"/>
          <w:sz w:val="22"/>
        </w:rPr>
        <w:t xml:space="preserve">În interiorul zonelor specificate în regula 13.9 din Anexa II, regula 13.7.1.4 se aplică substanțelor identificate prin prezența mențiunii </w:t>
      </w:r>
      <w:r w:rsidR="002D50D6" w:rsidRPr="00CC1A46">
        <w:rPr>
          <w:rFonts w:ascii="Trebuchet MS" w:hAnsi="Trebuchet MS" w:cs="Times New Roman"/>
          <w:sz w:val="22"/>
        </w:rPr>
        <w:t>′</w:t>
      </w:r>
      <w:r w:rsidR="00F15E37" w:rsidRPr="00CC1A46">
        <w:rPr>
          <w:rFonts w:ascii="Trebuchet MS" w:hAnsi="Trebuchet MS"/>
          <w:sz w:val="22"/>
        </w:rPr>
        <w:t>16.2.7</w:t>
      </w:r>
      <w:r w:rsidR="002D50D6" w:rsidRPr="00CC1A46">
        <w:rPr>
          <w:rFonts w:ascii="Trebuchet MS" w:hAnsi="Trebuchet MS" w:cs="Times New Roman"/>
          <w:sz w:val="22"/>
        </w:rPr>
        <w:t>′</w:t>
      </w:r>
      <w:r w:rsidR="00F15E37" w:rsidRPr="00CC1A46">
        <w:rPr>
          <w:rFonts w:ascii="Trebuchet MS" w:hAnsi="Trebuchet MS"/>
          <w:sz w:val="22"/>
        </w:rPr>
        <w:t xml:space="preserve"> în coloana </w:t>
      </w:r>
      <w:r w:rsidR="002D50D6" w:rsidRPr="00CC1A46">
        <w:rPr>
          <w:rFonts w:ascii="Trebuchet MS" w:hAnsi="Trebuchet MS" w:cs="Times New Roman"/>
          <w:sz w:val="22"/>
        </w:rPr>
        <w:t>′</w:t>
      </w:r>
      <w:r w:rsidR="00F15E37" w:rsidRPr="00CC1A46">
        <w:rPr>
          <w:rFonts w:ascii="Trebuchet MS" w:hAnsi="Trebuchet MS"/>
          <w:sz w:val="22"/>
        </w:rPr>
        <w:t>o</w:t>
      </w:r>
      <w:r w:rsidR="002D50D6" w:rsidRPr="00CC1A46">
        <w:rPr>
          <w:rFonts w:ascii="Trebuchet MS" w:hAnsi="Trebuchet MS" w:cs="Times New Roman"/>
          <w:sz w:val="22"/>
        </w:rPr>
        <w:t>′</w:t>
      </w:r>
      <w:r w:rsidR="00F15E37" w:rsidRPr="00CC1A46">
        <w:rPr>
          <w:rFonts w:ascii="Trebuchet MS" w:hAnsi="Trebuchet MS"/>
          <w:sz w:val="22"/>
        </w:rPr>
        <w:t xml:space="preserve"> din capitolul 17 al Codului IBC.”</w:t>
      </w:r>
    </w:p>
    <w:p w14:paraId="5537EDE8" w14:textId="77777777" w:rsidR="00F15E37" w:rsidRPr="00CC1A46" w:rsidRDefault="00F15E37" w:rsidP="00F15E37">
      <w:pPr>
        <w:tabs>
          <w:tab w:val="left" w:pos="851"/>
          <w:tab w:val="left" w:pos="1843"/>
        </w:tabs>
        <w:autoSpaceDE w:val="0"/>
        <w:autoSpaceDN w:val="0"/>
        <w:adjustRightInd w:val="0"/>
        <w:rPr>
          <w:rFonts w:ascii="Trebuchet MS" w:hAnsi="Trebuchet MS"/>
          <w:sz w:val="22"/>
        </w:rPr>
      </w:pPr>
    </w:p>
    <w:p w14:paraId="5DAEBFE3" w14:textId="77777777" w:rsidR="00F15E37" w:rsidRPr="00CC1A46" w:rsidRDefault="00F15E37" w:rsidP="00F15E37">
      <w:pPr>
        <w:tabs>
          <w:tab w:val="left" w:pos="851"/>
          <w:tab w:val="left" w:pos="1843"/>
        </w:tabs>
        <w:autoSpaceDE w:val="0"/>
        <w:autoSpaceDN w:val="0"/>
        <w:adjustRightInd w:val="0"/>
        <w:jc w:val="center"/>
        <w:rPr>
          <w:rFonts w:ascii="Trebuchet MS" w:hAnsi="Trebuchet MS"/>
          <w:b/>
          <w:sz w:val="22"/>
        </w:rPr>
      </w:pPr>
      <w:r w:rsidRPr="00CC1A46">
        <w:rPr>
          <w:rFonts w:ascii="Trebuchet MS" w:hAnsi="Trebuchet MS"/>
          <w:b/>
          <w:sz w:val="22"/>
        </w:rPr>
        <w:t>APENDICELE VI – METODE DE PRESPĂLARE</w:t>
      </w:r>
    </w:p>
    <w:p w14:paraId="140442CE" w14:textId="77777777" w:rsidR="00F15E37" w:rsidRPr="00CC1A46" w:rsidRDefault="00F15E37" w:rsidP="00F15E37">
      <w:pPr>
        <w:tabs>
          <w:tab w:val="left" w:pos="851"/>
          <w:tab w:val="left" w:pos="1843"/>
        </w:tabs>
        <w:autoSpaceDE w:val="0"/>
        <w:autoSpaceDN w:val="0"/>
        <w:adjustRightInd w:val="0"/>
        <w:jc w:val="center"/>
        <w:rPr>
          <w:rFonts w:ascii="Trebuchet MS" w:hAnsi="Trebuchet MS"/>
          <w:sz w:val="22"/>
        </w:rPr>
      </w:pPr>
    </w:p>
    <w:p w14:paraId="02839C6D" w14:textId="77777777" w:rsidR="00F15E37" w:rsidRPr="00CC1A46" w:rsidRDefault="00F15E37" w:rsidP="00F15E37">
      <w:pPr>
        <w:tabs>
          <w:tab w:val="left" w:pos="851"/>
          <w:tab w:val="left" w:pos="1843"/>
        </w:tabs>
        <w:autoSpaceDE w:val="0"/>
        <w:autoSpaceDN w:val="0"/>
        <w:adjustRightInd w:val="0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6</w:t>
      </w:r>
      <w:r w:rsidRPr="00CC1A46">
        <w:rPr>
          <w:rFonts w:ascii="Trebuchet MS" w:hAnsi="Trebuchet MS"/>
          <w:sz w:val="22"/>
        </w:rPr>
        <w:tab/>
        <w:t>După paragraful 21 existent se adaugă o nouă secțiune C, după cum urmează:</w:t>
      </w:r>
    </w:p>
    <w:p w14:paraId="0E14AEEF" w14:textId="77777777" w:rsidR="00F15E37" w:rsidRPr="00CC1A46" w:rsidRDefault="00F15E37" w:rsidP="00F15E37">
      <w:pPr>
        <w:tabs>
          <w:tab w:val="left" w:pos="851"/>
          <w:tab w:val="left" w:pos="1843"/>
        </w:tabs>
        <w:autoSpaceDE w:val="0"/>
        <w:autoSpaceDN w:val="0"/>
        <w:adjustRightInd w:val="0"/>
        <w:rPr>
          <w:rFonts w:ascii="Trebuchet MS" w:hAnsi="Trebuchet MS"/>
          <w:sz w:val="22"/>
        </w:rPr>
      </w:pPr>
    </w:p>
    <w:p w14:paraId="4A87B62E" w14:textId="77777777" w:rsidR="00F15E37" w:rsidRPr="00CC1A46" w:rsidRDefault="00F15E37" w:rsidP="00F15E37">
      <w:pPr>
        <w:tabs>
          <w:tab w:val="left" w:pos="851"/>
          <w:tab w:val="left" w:pos="1843"/>
        </w:tabs>
        <w:autoSpaceDE w:val="0"/>
        <w:autoSpaceDN w:val="0"/>
        <w:adjustRightInd w:val="0"/>
        <w:ind w:left="851"/>
        <w:rPr>
          <w:rFonts w:ascii="Trebuchet MS" w:hAnsi="Trebuchet MS"/>
          <w:b/>
          <w:sz w:val="22"/>
        </w:rPr>
      </w:pPr>
      <w:r w:rsidRPr="00CC1A46">
        <w:rPr>
          <w:rFonts w:ascii="Trebuchet MS" w:hAnsi="Trebuchet MS"/>
          <w:sz w:val="22"/>
        </w:rPr>
        <w:t>„</w:t>
      </w:r>
      <w:r w:rsidRPr="00CC1A46">
        <w:rPr>
          <w:rFonts w:ascii="Trebuchet MS" w:hAnsi="Trebuchet MS"/>
          <w:b/>
          <w:sz w:val="22"/>
        </w:rPr>
        <w:t>C</w:t>
      </w:r>
      <w:r w:rsidRPr="00CC1A46">
        <w:rPr>
          <w:rFonts w:ascii="Trebuchet MS" w:hAnsi="Trebuchet MS"/>
          <w:b/>
          <w:sz w:val="22"/>
        </w:rPr>
        <w:tab/>
        <w:t>Pentru toate navele</w:t>
      </w:r>
    </w:p>
    <w:p w14:paraId="5364EBC2" w14:textId="77777777" w:rsidR="00F15E37" w:rsidRPr="00CC1A46" w:rsidRDefault="00F15E37" w:rsidP="00F15E37">
      <w:pPr>
        <w:tabs>
          <w:tab w:val="left" w:pos="851"/>
          <w:tab w:val="left" w:pos="1843"/>
        </w:tabs>
        <w:autoSpaceDE w:val="0"/>
        <w:autoSpaceDN w:val="0"/>
        <w:adjustRightInd w:val="0"/>
        <w:ind w:left="851"/>
        <w:rPr>
          <w:rFonts w:ascii="Trebuchet MS" w:hAnsi="Trebuchet MS"/>
          <w:b/>
          <w:sz w:val="22"/>
        </w:rPr>
      </w:pPr>
    </w:p>
    <w:p w14:paraId="61B564A4" w14:textId="77777777" w:rsidR="00F15E37" w:rsidRPr="00CC1A46" w:rsidRDefault="00F15E37" w:rsidP="00F15E37">
      <w:pPr>
        <w:tabs>
          <w:tab w:val="left" w:pos="851"/>
          <w:tab w:val="left" w:pos="1843"/>
        </w:tabs>
        <w:autoSpaceDE w:val="0"/>
        <w:autoSpaceDN w:val="0"/>
        <w:adjustRightInd w:val="0"/>
        <w:ind w:left="851"/>
        <w:rPr>
          <w:rFonts w:ascii="Trebuchet MS" w:hAnsi="Trebuchet MS"/>
          <w:b/>
          <w:sz w:val="22"/>
        </w:rPr>
      </w:pPr>
      <w:r w:rsidRPr="00CC1A46">
        <w:rPr>
          <w:rFonts w:ascii="Trebuchet MS" w:hAnsi="Trebuchet MS"/>
          <w:b/>
          <w:sz w:val="22"/>
        </w:rPr>
        <w:t xml:space="preserve">Metode de prespălare </w:t>
      </w:r>
      <w:r w:rsidR="00D647AF" w:rsidRPr="00CC1A46">
        <w:rPr>
          <w:rFonts w:ascii="Trebuchet MS" w:hAnsi="Trebuchet MS"/>
          <w:b/>
          <w:sz w:val="22"/>
        </w:rPr>
        <w:t>pentru produsele persistente care plutesc, cărora li se aplică regula 13.7.1.4 din Anexa II la MARPOL</w:t>
      </w:r>
    </w:p>
    <w:p w14:paraId="06E2C864" w14:textId="77777777" w:rsidR="000800BC" w:rsidRPr="00CC1A46" w:rsidRDefault="000800BC" w:rsidP="000800BC">
      <w:pPr>
        <w:tabs>
          <w:tab w:val="left" w:pos="993"/>
          <w:tab w:val="left" w:pos="1843"/>
        </w:tabs>
        <w:autoSpaceDE w:val="0"/>
        <w:autoSpaceDN w:val="0"/>
        <w:adjustRightInd w:val="0"/>
        <w:rPr>
          <w:rFonts w:ascii="Trebuchet MS" w:hAnsi="Trebuchet MS"/>
          <w:sz w:val="22"/>
        </w:rPr>
      </w:pPr>
    </w:p>
    <w:p w14:paraId="452E4B84" w14:textId="77777777" w:rsidR="000800BC" w:rsidRPr="00CC1A46" w:rsidRDefault="000800BC" w:rsidP="000800BC">
      <w:pPr>
        <w:tabs>
          <w:tab w:val="left" w:pos="851"/>
          <w:tab w:val="left" w:pos="1843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 xml:space="preserve">Produsele persistente care plutesc, </w:t>
      </w:r>
      <w:r w:rsidR="00BA3F34" w:rsidRPr="00CC1A46">
        <w:rPr>
          <w:rFonts w:ascii="Trebuchet MS" w:hAnsi="Trebuchet MS"/>
          <w:sz w:val="22"/>
        </w:rPr>
        <w:t>cu o vâscozitate mai mare sau egală cu 50 mPa·s la 20</w:t>
      </w:r>
      <w:r w:rsidR="00BA3F34" w:rsidRPr="00CC1A46">
        <w:rPr>
          <w:rFonts w:ascii="Trebuchet MS" w:hAnsi="Trebuchet MS"/>
          <w:sz w:val="22"/>
          <w:vertAlign w:val="superscript"/>
        </w:rPr>
        <w:t>o</w:t>
      </w:r>
      <w:r w:rsidR="00BA3F34" w:rsidRPr="00CC1A46">
        <w:rPr>
          <w:rFonts w:ascii="Trebuchet MS" w:hAnsi="Trebuchet MS"/>
          <w:sz w:val="22"/>
        </w:rPr>
        <w:t>C și/sau un punct de topire mai mare sau egal cu 0</w:t>
      </w:r>
      <w:r w:rsidR="00BA3F34" w:rsidRPr="00CC1A46">
        <w:rPr>
          <w:rFonts w:ascii="Trebuchet MS" w:hAnsi="Trebuchet MS"/>
          <w:sz w:val="22"/>
          <w:vertAlign w:val="superscript"/>
        </w:rPr>
        <w:t>o</w:t>
      </w:r>
      <w:r w:rsidR="00BA3F34" w:rsidRPr="00CC1A46">
        <w:rPr>
          <w:rFonts w:ascii="Trebuchet MS" w:hAnsi="Trebuchet MS"/>
          <w:sz w:val="22"/>
        </w:rPr>
        <w:t xml:space="preserve">C, </w:t>
      </w:r>
      <w:r w:rsidR="00EE683A" w:rsidRPr="00CC1A46">
        <w:rPr>
          <w:rFonts w:ascii="Trebuchet MS" w:hAnsi="Trebuchet MS"/>
          <w:sz w:val="22"/>
        </w:rPr>
        <w:t>în scopul prespălării,</w:t>
      </w:r>
      <w:r w:rsidR="00BA3F34" w:rsidRPr="00CC1A46">
        <w:rPr>
          <w:rFonts w:ascii="Trebuchet MS" w:hAnsi="Trebuchet MS"/>
          <w:sz w:val="22"/>
        </w:rPr>
        <w:t xml:space="preserve"> trebuie să fie considerate </w:t>
      </w:r>
      <w:r w:rsidR="00EE683A" w:rsidRPr="00CC1A46">
        <w:rPr>
          <w:rFonts w:ascii="Trebuchet MS" w:hAnsi="Trebuchet MS"/>
          <w:sz w:val="22"/>
        </w:rPr>
        <w:t>ca fiind substanțe care se solidi</w:t>
      </w:r>
      <w:r w:rsidR="000778DA" w:rsidRPr="00CC1A46">
        <w:rPr>
          <w:rFonts w:ascii="Trebuchet MS" w:hAnsi="Trebuchet MS"/>
          <w:sz w:val="22"/>
        </w:rPr>
        <w:t>fică sau au o vâscozitate</w:t>
      </w:r>
      <w:r w:rsidR="00EE683A" w:rsidRPr="00CC1A46">
        <w:rPr>
          <w:rFonts w:ascii="Trebuchet MS" w:hAnsi="Trebuchet MS"/>
          <w:sz w:val="22"/>
        </w:rPr>
        <w:t xml:space="preserve"> ridicată.</w:t>
      </w:r>
    </w:p>
    <w:p w14:paraId="1C13E0B8" w14:textId="77777777" w:rsidR="00EE683A" w:rsidRPr="00CC1A46" w:rsidRDefault="00EE683A" w:rsidP="000800BC">
      <w:pPr>
        <w:tabs>
          <w:tab w:val="left" w:pos="851"/>
          <w:tab w:val="left" w:pos="1843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</w:p>
    <w:p w14:paraId="41A0BD8C" w14:textId="77777777" w:rsidR="00EE683A" w:rsidRPr="00CC1A46" w:rsidRDefault="00534FAC" w:rsidP="000800BC">
      <w:pPr>
        <w:tabs>
          <w:tab w:val="left" w:pos="851"/>
          <w:tab w:val="left" w:pos="1843"/>
        </w:tabs>
        <w:autoSpaceDE w:val="0"/>
        <w:autoSpaceDN w:val="0"/>
        <w:adjustRightInd w:val="0"/>
        <w:ind w:left="851"/>
        <w:rPr>
          <w:rFonts w:ascii="Trebuchet MS" w:hAnsi="Trebuchet MS"/>
          <w:sz w:val="22"/>
        </w:rPr>
      </w:pPr>
      <w:r w:rsidRPr="00CC1A46">
        <w:rPr>
          <w:rFonts w:ascii="Trebuchet MS" w:hAnsi="Trebuchet MS"/>
          <w:sz w:val="22"/>
        </w:rPr>
        <w:t>Unde</w:t>
      </w:r>
      <w:r w:rsidR="00EE683A" w:rsidRPr="00CC1A46">
        <w:rPr>
          <w:rFonts w:ascii="Trebuchet MS" w:hAnsi="Trebuchet MS"/>
          <w:sz w:val="22"/>
        </w:rPr>
        <w:t xml:space="preserve"> este stabilit</w:t>
      </w:r>
      <w:r w:rsidRPr="00CC1A46">
        <w:rPr>
          <w:rFonts w:ascii="Trebuchet MS" w:hAnsi="Trebuchet MS"/>
          <w:sz w:val="22"/>
        </w:rPr>
        <w:t xml:space="preserve"> faptul</w:t>
      </w:r>
      <w:r w:rsidR="00EE683A" w:rsidRPr="00CC1A46">
        <w:rPr>
          <w:rFonts w:ascii="Trebuchet MS" w:hAnsi="Trebuchet MS"/>
          <w:sz w:val="22"/>
        </w:rPr>
        <w:t xml:space="preserve"> că </w:t>
      </w:r>
      <w:r w:rsidRPr="00CC1A46">
        <w:rPr>
          <w:rFonts w:ascii="Trebuchet MS" w:hAnsi="Trebuchet MS"/>
          <w:sz w:val="22"/>
        </w:rPr>
        <w:t xml:space="preserve">folosirea unor </w:t>
      </w:r>
      <w:r w:rsidR="00301C67" w:rsidRPr="00CC1A46">
        <w:rPr>
          <w:rFonts w:ascii="Trebuchet MS" w:hAnsi="Trebuchet MS"/>
          <w:sz w:val="22"/>
        </w:rPr>
        <w:t>cantități mici de</w:t>
      </w:r>
      <w:r w:rsidR="00301C67" w:rsidRPr="00CC1A46">
        <w:rPr>
          <w:rFonts w:ascii="Trebuchet MS" w:hAnsi="Trebuchet MS"/>
          <w:color w:val="FF0000"/>
          <w:sz w:val="22"/>
        </w:rPr>
        <w:t xml:space="preserve"> </w:t>
      </w:r>
      <w:r w:rsidRPr="00CC1A46">
        <w:rPr>
          <w:rFonts w:ascii="Trebuchet MS" w:hAnsi="Trebuchet MS"/>
          <w:sz w:val="22"/>
        </w:rPr>
        <w:t>aditivi pentru curățare ar îmbunătăți și maximiza procesul de îndepărtare a reziduurilor de marfă</w:t>
      </w:r>
      <w:r w:rsidR="00301C67" w:rsidRPr="00CC1A46">
        <w:rPr>
          <w:rFonts w:ascii="Trebuchet MS" w:hAnsi="Trebuchet MS"/>
          <w:sz w:val="22"/>
        </w:rPr>
        <w:t xml:space="preserve"> în timpul prespălării</w:t>
      </w:r>
      <w:r w:rsidRPr="00CC1A46">
        <w:rPr>
          <w:rFonts w:ascii="Trebuchet MS" w:hAnsi="Trebuchet MS"/>
          <w:sz w:val="22"/>
        </w:rPr>
        <w:t xml:space="preserve">, atunci </w:t>
      </w:r>
      <w:r w:rsidR="00265096" w:rsidRPr="00CC1A46">
        <w:rPr>
          <w:rFonts w:ascii="Trebuchet MS" w:hAnsi="Trebuchet MS"/>
          <w:sz w:val="22"/>
        </w:rPr>
        <w:t xml:space="preserve">această acțiune </w:t>
      </w:r>
      <w:r w:rsidR="00820CED" w:rsidRPr="00CC1A46">
        <w:rPr>
          <w:rFonts w:ascii="Trebuchet MS" w:hAnsi="Trebuchet MS"/>
          <w:sz w:val="22"/>
        </w:rPr>
        <w:t>ar trebui</w:t>
      </w:r>
      <w:r w:rsidR="00820CED" w:rsidRPr="00CC1A46">
        <w:rPr>
          <w:rFonts w:ascii="Trebuchet MS" w:hAnsi="Trebuchet MS"/>
          <w:color w:val="FF0000"/>
          <w:sz w:val="22"/>
        </w:rPr>
        <w:t xml:space="preserve"> </w:t>
      </w:r>
      <w:r w:rsidR="00265096" w:rsidRPr="00CC1A46">
        <w:rPr>
          <w:rFonts w:ascii="Trebuchet MS" w:hAnsi="Trebuchet MS"/>
          <w:sz w:val="22"/>
        </w:rPr>
        <w:t>executată cu</w:t>
      </w:r>
      <w:r w:rsidRPr="00CC1A46">
        <w:rPr>
          <w:rFonts w:ascii="Trebuchet MS" w:hAnsi="Trebuchet MS"/>
          <w:sz w:val="22"/>
        </w:rPr>
        <w:t xml:space="preserve"> consultare</w:t>
      </w:r>
      <w:r w:rsidR="00265096" w:rsidRPr="00CC1A46">
        <w:rPr>
          <w:rFonts w:ascii="Trebuchet MS" w:hAnsi="Trebuchet MS"/>
          <w:sz w:val="22"/>
        </w:rPr>
        <w:t>a</w:t>
      </w:r>
      <w:r w:rsidRPr="00CC1A46">
        <w:rPr>
          <w:rFonts w:ascii="Trebuchet MS" w:hAnsi="Trebuchet MS"/>
          <w:sz w:val="22"/>
        </w:rPr>
        <w:t xml:space="preserve"> și după acordul prealabil al responsabililor instalației de recepție</w:t>
      </w:r>
      <w:r w:rsidR="00E65A39" w:rsidRPr="00CC1A46">
        <w:rPr>
          <w:rFonts w:ascii="Trebuchet MS" w:hAnsi="Trebuchet MS"/>
          <w:sz w:val="22"/>
        </w:rPr>
        <w:t>.”</w:t>
      </w:r>
    </w:p>
    <w:sectPr w:rsidR="00EE683A" w:rsidRPr="00CC1A46" w:rsidSect="00937F76">
      <w:footerReference w:type="default" r:id="rId8"/>
      <w:pgSz w:w="11907" w:h="16839" w:code="9"/>
      <w:pgMar w:top="851" w:right="851" w:bottom="851" w:left="1134" w:header="709" w:footer="266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77D25" w14:textId="77777777" w:rsidR="00201868" w:rsidRDefault="00201868">
      <w:r>
        <w:separator/>
      </w:r>
    </w:p>
  </w:endnote>
  <w:endnote w:type="continuationSeparator" w:id="0">
    <w:p w14:paraId="56E5980D" w14:textId="77777777" w:rsidR="00201868" w:rsidRDefault="0020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5597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B6E460" w14:textId="77777777" w:rsidR="00491FB8" w:rsidRPr="000D6D9C" w:rsidRDefault="00A554C6">
        <w:pPr>
          <w:pStyle w:val="Footer"/>
          <w:jc w:val="center"/>
        </w:pPr>
        <w:r>
          <w:rPr>
            <w:noProof/>
          </w:rPr>
          <w:fldChar w:fldCharType="begin"/>
        </w:r>
        <w:r w:rsidR="001C73A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33D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64028F" w14:textId="77777777" w:rsidR="00491FB8" w:rsidRDefault="00491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EA40D" w14:textId="77777777" w:rsidR="00201868" w:rsidRDefault="00201868">
      <w:r>
        <w:separator/>
      </w:r>
    </w:p>
  </w:footnote>
  <w:footnote w:type="continuationSeparator" w:id="0">
    <w:p w14:paraId="1EC2C56A" w14:textId="77777777" w:rsidR="00201868" w:rsidRDefault="00201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50DF9"/>
    <w:multiLevelType w:val="hybridMultilevel"/>
    <w:tmpl w:val="FEE6571A"/>
    <w:lvl w:ilvl="0" w:tplc="4C2CB2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13AD8"/>
    <w:multiLevelType w:val="hybridMultilevel"/>
    <w:tmpl w:val="F612D3FA"/>
    <w:lvl w:ilvl="0" w:tplc="7DD249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40C26"/>
    <w:multiLevelType w:val="hybridMultilevel"/>
    <w:tmpl w:val="D7E052B2"/>
    <w:lvl w:ilvl="0" w:tplc="9D60FA32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A4ABA"/>
    <w:multiLevelType w:val="hybridMultilevel"/>
    <w:tmpl w:val="D436B222"/>
    <w:lvl w:ilvl="0" w:tplc="9E0A5D4E">
      <w:start w:val="1"/>
      <w:numFmt w:val="bullet"/>
      <w:lvlText w:val="-"/>
      <w:lvlJc w:val="left"/>
      <w:pPr>
        <w:ind w:left="205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 w15:restartNumberingAfterBreak="0">
    <w:nsid w:val="0F8F03A8"/>
    <w:multiLevelType w:val="hybridMultilevel"/>
    <w:tmpl w:val="0F0802C4"/>
    <w:lvl w:ilvl="0" w:tplc="44AAA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438D0"/>
    <w:multiLevelType w:val="hybridMultilevel"/>
    <w:tmpl w:val="BB18207E"/>
    <w:lvl w:ilvl="0" w:tplc="E648DC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06D0C"/>
    <w:multiLevelType w:val="hybridMultilevel"/>
    <w:tmpl w:val="B7861478"/>
    <w:lvl w:ilvl="0" w:tplc="36D03B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75ECB"/>
    <w:multiLevelType w:val="hybridMultilevel"/>
    <w:tmpl w:val="E6281BE2"/>
    <w:lvl w:ilvl="0" w:tplc="9446CF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628A7"/>
    <w:multiLevelType w:val="hybridMultilevel"/>
    <w:tmpl w:val="172C59E4"/>
    <w:lvl w:ilvl="0" w:tplc="A9C225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F4471"/>
    <w:multiLevelType w:val="hybridMultilevel"/>
    <w:tmpl w:val="666CCA1A"/>
    <w:lvl w:ilvl="0" w:tplc="859C46C6">
      <w:start w:val="1"/>
      <w:numFmt w:val="decimal"/>
      <w:lvlText w:val=".%1"/>
      <w:lvlJc w:val="left"/>
      <w:pPr>
        <w:ind w:left="2138" w:hanging="360"/>
      </w:pPr>
      <w:rPr>
        <w:rFonts w:ascii="Times New Roman" w:hAnsi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2858" w:hanging="360"/>
      </w:pPr>
    </w:lvl>
    <w:lvl w:ilvl="2" w:tplc="0418001B" w:tentative="1">
      <w:start w:val="1"/>
      <w:numFmt w:val="lowerRoman"/>
      <w:lvlText w:val="%3."/>
      <w:lvlJc w:val="right"/>
      <w:pPr>
        <w:ind w:left="3578" w:hanging="180"/>
      </w:pPr>
    </w:lvl>
    <w:lvl w:ilvl="3" w:tplc="0418000F" w:tentative="1">
      <w:start w:val="1"/>
      <w:numFmt w:val="decimal"/>
      <w:lvlText w:val="%4."/>
      <w:lvlJc w:val="left"/>
      <w:pPr>
        <w:ind w:left="4298" w:hanging="360"/>
      </w:pPr>
    </w:lvl>
    <w:lvl w:ilvl="4" w:tplc="04180019" w:tentative="1">
      <w:start w:val="1"/>
      <w:numFmt w:val="lowerLetter"/>
      <w:lvlText w:val="%5."/>
      <w:lvlJc w:val="left"/>
      <w:pPr>
        <w:ind w:left="5018" w:hanging="360"/>
      </w:pPr>
    </w:lvl>
    <w:lvl w:ilvl="5" w:tplc="0418001B" w:tentative="1">
      <w:start w:val="1"/>
      <w:numFmt w:val="lowerRoman"/>
      <w:lvlText w:val="%6."/>
      <w:lvlJc w:val="right"/>
      <w:pPr>
        <w:ind w:left="5738" w:hanging="180"/>
      </w:pPr>
    </w:lvl>
    <w:lvl w:ilvl="6" w:tplc="0418000F" w:tentative="1">
      <w:start w:val="1"/>
      <w:numFmt w:val="decimal"/>
      <w:lvlText w:val="%7."/>
      <w:lvlJc w:val="left"/>
      <w:pPr>
        <w:ind w:left="6458" w:hanging="360"/>
      </w:pPr>
    </w:lvl>
    <w:lvl w:ilvl="7" w:tplc="04180019" w:tentative="1">
      <w:start w:val="1"/>
      <w:numFmt w:val="lowerLetter"/>
      <w:lvlText w:val="%8."/>
      <w:lvlJc w:val="left"/>
      <w:pPr>
        <w:ind w:left="7178" w:hanging="360"/>
      </w:pPr>
    </w:lvl>
    <w:lvl w:ilvl="8" w:tplc="0418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716B6655"/>
    <w:multiLevelType w:val="hybridMultilevel"/>
    <w:tmpl w:val="2FCE468E"/>
    <w:lvl w:ilvl="0" w:tplc="9A846222">
      <w:start w:val="1"/>
      <w:numFmt w:val="decimal"/>
      <w:lvlText w:val="%1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97495"/>
    <w:multiLevelType w:val="hybridMultilevel"/>
    <w:tmpl w:val="4A6CA8DC"/>
    <w:lvl w:ilvl="0" w:tplc="2CC4C1FA">
      <w:start w:val="1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B1F12"/>
    <w:multiLevelType w:val="hybridMultilevel"/>
    <w:tmpl w:val="F8DEE496"/>
    <w:lvl w:ilvl="0" w:tplc="EDEC3620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32715"/>
    <w:multiLevelType w:val="hybridMultilevel"/>
    <w:tmpl w:val="2610BD00"/>
    <w:lvl w:ilvl="0" w:tplc="DD523F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10"/>
  </w:num>
  <w:num w:numId="8">
    <w:abstractNumId w:val="13"/>
  </w:num>
  <w:num w:numId="9">
    <w:abstractNumId w:val="5"/>
  </w:num>
  <w:num w:numId="10">
    <w:abstractNumId w:val="11"/>
  </w:num>
  <w:num w:numId="11">
    <w:abstractNumId w:val="7"/>
  </w:num>
  <w:num w:numId="12">
    <w:abstractNumId w:val="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D9"/>
    <w:rsid w:val="00002B7C"/>
    <w:rsid w:val="00005C05"/>
    <w:rsid w:val="0000673B"/>
    <w:rsid w:val="00017F60"/>
    <w:rsid w:val="000269E6"/>
    <w:rsid w:val="00032537"/>
    <w:rsid w:val="00033FE5"/>
    <w:rsid w:val="00047B61"/>
    <w:rsid w:val="00052C10"/>
    <w:rsid w:val="000550EA"/>
    <w:rsid w:val="0005711D"/>
    <w:rsid w:val="0006360B"/>
    <w:rsid w:val="00070036"/>
    <w:rsid w:val="0007203B"/>
    <w:rsid w:val="000742DF"/>
    <w:rsid w:val="000778DA"/>
    <w:rsid w:val="000800BC"/>
    <w:rsid w:val="000811BC"/>
    <w:rsid w:val="00083F06"/>
    <w:rsid w:val="00083F26"/>
    <w:rsid w:val="00084690"/>
    <w:rsid w:val="00085790"/>
    <w:rsid w:val="000861C4"/>
    <w:rsid w:val="00090673"/>
    <w:rsid w:val="00091CDC"/>
    <w:rsid w:val="00092584"/>
    <w:rsid w:val="00094CE6"/>
    <w:rsid w:val="00094F01"/>
    <w:rsid w:val="00097CA4"/>
    <w:rsid w:val="000A0B2B"/>
    <w:rsid w:val="000A263C"/>
    <w:rsid w:val="000A3077"/>
    <w:rsid w:val="000A4D47"/>
    <w:rsid w:val="000A67D8"/>
    <w:rsid w:val="000B720A"/>
    <w:rsid w:val="000C0A62"/>
    <w:rsid w:val="000C3237"/>
    <w:rsid w:val="000C59D7"/>
    <w:rsid w:val="000C6E83"/>
    <w:rsid w:val="000D6D9C"/>
    <w:rsid w:val="000E004D"/>
    <w:rsid w:val="000E2956"/>
    <w:rsid w:val="000E63A0"/>
    <w:rsid w:val="000E6FC2"/>
    <w:rsid w:val="000F2794"/>
    <w:rsid w:val="000F4FDD"/>
    <w:rsid w:val="000F553F"/>
    <w:rsid w:val="00100CF3"/>
    <w:rsid w:val="001028FD"/>
    <w:rsid w:val="00105DA9"/>
    <w:rsid w:val="0010685F"/>
    <w:rsid w:val="00106BEC"/>
    <w:rsid w:val="00110B6A"/>
    <w:rsid w:val="00112B91"/>
    <w:rsid w:val="00113AD3"/>
    <w:rsid w:val="00116C4D"/>
    <w:rsid w:val="0012685A"/>
    <w:rsid w:val="00132424"/>
    <w:rsid w:val="001347C7"/>
    <w:rsid w:val="001414BA"/>
    <w:rsid w:val="001449FF"/>
    <w:rsid w:val="00144F7F"/>
    <w:rsid w:val="00150CF8"/>
    <w:rsid w:val="00153DCA"/>
    <w:rsid w:val="00162301"/>
    <w:rsid w:val="00167070"/>
    <w:rsid w:val="00172B01"/>
    <w:rsid w:val="0018094C"/>
    <w:rsid w:val="0018122E"/>
    <w:rsid w:val="00182DF5"/>
    <w:rsid w:val="00184BB6"/>
    <w:rsid w:val="00186300"/>
    <w:rsid w:val="00186BCD"/>
    <w:rsid w:val="00190F32"/>
    <w:rsid w:val="00196E6D"/>
    <w:rsid w:val="00197E59"/>
    <w:rsid w:val="001A1398"/>
    <w:rsid w:val="001B184F"/>
    <w:rsid w:val="001C73AA"/>
    <w:rsid w:val="001D1B29"/>
    <w:rsid w:val="001D324D"/>
    <w:rsid w:val="001D5A01"/>
    <w:rsid w:val="001D5E48"/>
    <w:rsid w:val="001E18A7"/>
    <w:rsid w:val="001E2A62"/>
    <w:rsid w:val="001E2FE8"/>
    <w:rsid w:val="001E6054"/>
    <w:rsid w:val="001E687C"/>
    <w:rsid w:val="001F2054"/>
    <w:rsid w:val="001F3BC9"/>
    <w:rsid w:val="001F5DB7"/>
    <w:rsid w:val="001F7E31"/>
    <w:rsid w:val="00201868"/>
    <w:rsid w:val="0020337B"/>
    <w:rsid w:val="002038BF"/>
    <w:rsid w:val="002042CD"/>
    <w:rsid w:val="0021074A"/>
    <w:rsid w:val="00210F21"/>
    <w:rsid w:val="0021189E"/>
    <w:rsid w:val="00223822"/>
    <w:rsid w:val="00232AEE"/>
    <w:rsid w:val="00234521"/>
    <w:rsid w:val="002603BD"/>
    <w:rsid w:val="0026297D"/>
    <w:rsid w:val="00265096"/>
    <w:rsid w:val="002650A1"/>
    <w:rsid w:val="0026582B"/>
    <w:rsid w:val="00265988"/>
    <w:rsid w:val="00274D54"/>
    <w:rsid w:val="00295B21"/>
    <w:rsid w:val="00297EAE"/>
    <w:rsid w:val="002A4776"/>
    <w:rsid w:val="002A47D2"/>
    <w:rsid w:val="002A6875"/>
    <w:rsid w:val="002B2893"/>
    <w:rsid w:val="002B2A2A"/>
    <w:rsid w:val="002B3D7E"/>
    <w:rsid w:val="002B6C95"/>
    <w:rsid w:val="002B7AFD"/>
    <w:rsid w:val="002C19EA"/>
    <w:rsid w:val="002C2A85"/>
    <w:rsid w:val="002C48AB"/>
    <w:rsid w:val="002D253F"/>
    <w:rsid w:val="002D50D6"/>
    <w:rsid w:val="002D75D1"/>
    <w:rsid w:val="002D7927"/>
    <w:rsid w:val="002E3352"/>
    <w:rsid w:val="002F1DAC"/>
    <w:rsid w:val="002F6948"/>
    <w:rsid w:val="00300320"/>
    <w:rsid w:val="00300988"/>
    <w:rsid w:val="00301C67"/>
    <w:rsid w:val="0030676D"/>
    <w:rsid w:val="003149B7"/>
    <w:rsid w:val="003178A9"/>
    <w:rsid w:val="00321646"/>
    <w:rsid w:val="00323B33"/>
    <w:rsid w:val="0032680A"/>
    <w:rsid w:val="0032708F"/>
    <w:rsid w:val="00340087"/>
    <w:rsid w:val="003406BA"/>
    <w:rsid w:val="003420A3"/>
    <w:rsid w:val="003436E0"/>
    <w:rsid w:val="00362F1D"/>
    <w:rsid w:val="003661DA"/>
    <w:rsid w:val="003673B7"/>
    <w:rsid w:val="00385E3E"/>
    <w:rsid w:val="00386A65"/>
    <w:rsid w:val="0039701F"/>
    <w:rsid w:val="003A240E"/>
    <w:rsid w:val="003B14A9"/>
    <w:rsid w:val="003B3F1D"/>
    <w:rsid w:val="003B3FF1"/>
    <w:rsid w:val="003B5BAC"/>
    <w:rsid w:val="003C1C2D"/>
    <w:rsid w:val="003E611F"/>
    <w:rsid w:val="003E62E0"/>
    <w:rsid w:val="003E6BE1"/>
    <w:rsid w:val="004053D2"/>
    <w:rsid w:val="004104A0"/>
    <w:rsid w:val="00411D53"/>
    <w:rsid w:val="004143CC"/>
    <w:rsid w:val="00415220"/>
    <w:rsid w:val="00415B96"/>
    <w:rsid w:val="00417B52"/>
    <w:rsid w:val="004232FA"/>
    <w:rsid w:val="00423802"/>
    <w:rsid w:val="00426B47"/>
    <w:rsid w:val="0042743D"/>
    <w:rsid w:val="00433FA4"/>
    <w:rsid w:val="00434EB0"/>
    <w:rsid w:val="0043647F"/>
    <w:rsid w:val="00437727"/>
    <w:rsid w:val="00441233"/>
    <w:rsid w:val="004459CD"/>
    <w:rsid w:val="004513AE"/>
    <w:rsid w:val="00455800"/>
    <w:rsid w:val="004620B9"/>
    <w:rsid w:val="0046315C"/>
    <w:rsid w:val="00464683"/>
    <w:rsid w:val="004700B5"/>
    <w:rsid w:val="00471A9C"/>
    <w:rsid w:val="00471DE2"/>
    <w:rsid w:val="00474122"/>
    <w:rsid w:val="0047547C"/>
    <w:rsid w:val="00475543"/>
    <w:rsid w:val="00477C8C"/>
    <w:rsid w:val="004842E9"/>
    <w:rsid w:val="00487D29"/>
    <w:rsid w:val="00491FB8"/>
    <w:rsid w:val="0049334D"/>
    <w:rsid w:val="00497683"/>
    <w:rsid w:val="004A4820"/>
    <w:rsid w:val="004A66AE"/>
    <w:rsid w:val="004B3AAC"/>
    <w:rsid w:val="004B3B02"/>
    <w:rsid w:val="004C5641"/>
    <w:rsid w:val="004D3767"/>
    <w:rsid w:val="004D4318"/>
    <w:rsid w:val="004D6FB7"/>
    <w:rsid w:val="004D7D59"/>
    <w:rsid w:val="004E18DC"/>
    <w:rsid w:val="004E3C30"/>
    <w:rsid w:val="004E59A4"/>
    <w:rsid w:val="004E6520"/>
    <w:rsid w:val="004E6C6B"/>
    <w:rsid w:val="004F013A"/>
    <w:rsid w:val="004F0C70"/>
    <w:rsid w:val="0050014B"/>
    <w:rsid w:val="00503C35"/>
    <w:rsid w:val="00511573"/>
    <w:rsid w:val="00513E22"/>
    <w:rsid w:val="00517B2B"/>
    <w:rsid w:val="0052213D"/>
    <w:rsid w:val="00522710"/>
    <w:rsid w:val="005234BA"/>
    <w:rsid w:val="005261B2"/>
    <w:rsid w:val="00527004"/>
    <w:rsid w:val="00534FAC"/>
    <w:rsid w:val="00537E3F"/>
    <w:rsid w:val="00540526"/>
    <w:rsid w:val="00545806"/>
    <w:rsid w:val="00547A02"/>
    <w:rsid w:val="00552560"/>
    <w:rsid w:val="00552DA0"/>
    <w:rsid w:val="00553EBB"/>
    <w:rsid w:val="00554901"/>
    <w:rsid w:val="005612B6"/>
    <w:rsid w:val="00564C0F"/>
    <w:rsid w:val="005654C7"/>
    <w:rsid w:val="005658B2"/>
    <w:rsid w:val="005667B6"/>
    <w:rsid w:val="00571E6D"/>
    <w:rsid w:val="00572A68"/>
    <w:rsid w:val="005867B2"/>
    <w:rsid w:val="00592FA1"/>
    <w:rsid w:val="0059642A"/>
    <w:rsid w:val="005A279E"/>
    <w:rsid w:val="005A320B"/>
    <w:rsid w:val="005A32FA"/>
    <w:rsid w:val="005A4B23"/>
    <w:rsid w:val="005C37F0"/>
    <w:rsid w:val="005C5735"/>
    <w:rsid w:val="005C758E"/>
    <w:rsid w:val="005D0460"/>
    <w:rsid w:val="005D1A8B"/>
    <w:rsid w:val="005D2070"/>
    <w:rsid w:val="005D42FC"/>
    <w:rsid w:val="005E1867"/>
    <w:rsid w:val="005E5DEC"/>
    <w:rsid w:val="005E719E"/>
    <w:rsid w:val="005F5561"/>
    <w:rsid w:val="0060650E"/>
    <w:rsid w:val="00612F9E"/>
    <w:rsid w:val="0062215C"/>
    <w:rsid w:val="00624BDD"/>
    <w:rsid w:val="006264AD"/>
    <w:rsid w:val="00626A07"/>
    <w:rsid w:val="00633D97"/>
    <w:rsid w:val="006361BD"/>
    <w:rsid w:val="00644968"/>
    <w:rsid w:val="0064639A"/>
    <w:rsid w:val="00646B42"/>
    <w:rsid w:val="00661ADD"/>
    <w:rsid w:val="00667F74"/>
    <w:rsid w:val="00674E47"/>
    <w:rsid w:val="00682B24"/>
    <w:rsid w:val="00683A83"/>
    <w:rsid w:val="0068417A"/>
    <w:rsid w:val="00693372"/>
    <w:rsid w:val="00694E8F"/>
    <w:rsid w:val="00695670"/>
    <w:rsid w:val="006961BC"/>
    <w:rsid w:val="00696DC4"/>
    <w:rsid w:val="006A3619"/>
    <w:rsid w:val="006A7F90"/>
    <w:rsid w:val="006B4932"/>
    <w:rsid w:val="006D236D"/>
    <w:rsid w:val="006D2C19"/>
    <w:rsid w:val="006D38C0"/>
    <w:rsid w:val="006D63B3"/>
    <w:rsid w:val="006E3E9F"/>
    <w:rsid w:val="006F1965"/>
    <w:rsid w:val="006F3892"/>
    <w:rsid w:val="006F6067"/>
    <w:rsid w:val="007036B0"/>
    <w:rsid w:val="00712554"/>
    <w:rsid w:val="00715B2C"/>
    <w:rsid w:val="00724B54"/>
    <w:rsid w:val="0073481E"/>
    <w:rsid w:val="00747645"/>
    <w:rsid w:val="00747D8A"/>
    <w:rsid w:val="007522C8"/>
    <w:rsid w:val="00756B69"/>
    <w:rsid w:val="007574C3"/>
    <w:rsid w:val="007632F7"/>
    <w:rsid w:val="0077173A"/>
    <w:rsid w:val="00774618"/>
    <w:rsid w:val="00776B58"/>
    <w:rsid w:val="0079139A"/>
    <w:rsid w:val="007A1F6B"/>
    <w:rsid w:val="007A53F6"/>
    <w:rsid w:val="007A756E"/>
    <w:rsid w:val="007A769C"/>
    <w:rsid w:val="007B013A"/>
    <w:rsid w:val="007B3B66"/>
    <w:rsid w:val="007C2742"/>
    <w:rsid w:val="007C5D6B"/>
    <w:rsid w:val="007C6A17"/>
    <w:rsid w:val="007C7B3E"/>
    <w:rsid w:val="007D000E"/>
    <w:rsid w:val="007D4E05"/>
    <w:rsid w:val="007E43E0"/>
    <w:rsid w:val="007E6758"/>
    <w:rsid w:val="008003D5"/>
    <w:rsid w:val="00800470"/>
    <w:rsid w:val="0080078C"/>
    <w:rsid w:val="008100ED"/>
    <w:rsid w:val="008108BA"/>
    <w:rsid w:val="008122A3"/>
    <w:rsid w:val="00817F23"/>
    <w:rsid w:val="00820CED"/>
    <w:rsid w:val="00821698"/>
    <w:rsid w:val="008230E7"/>
    <w:rsid w:val="0082653E"/>
    <w:rsid w:val="00827E2C"/>
    <w:rsid w:val="00840108"/>
    <w:rsid w:val="0084399F"/>
    <w:rsid w:val="00851BA9"/>
    <w:rsid w:val="00860AA0"/>
    <w:rsid w:val="00862D20"/>
    <w:rsid w:val="008637ED"/>
    <w:rsid w:val="008641EB"/>
    <w:rsid w:val="0086600F"/>
    <w:rsid w:val="0087210A"/>
    <w:rsid w:val="00875CD1"/>
    <w:rsid w:val="008779F8"/>
    <w:rsid w:val="008816DD"/>
    <w:rsid w:val="008868BE"/>
    <w:rsid w:val="0088758C"/>
    <w:rsid w:val="00891297"/>
    <w:rsid w:val="008968F7"/>
    <w:rsid w:val="008A1275"/>
    <w:rsid w:val="008A2698"/>
    <w:rsid w:val="008A7556"/>
    <w:rsid w:val="008B009B"/>
    <w:rsid w:val="008B31ED"/>
    <w:rsid w:val="008B4400"/>
    <w:rsid w:val="008C3437"/>
    <w:rsid w:val="008D1A1E"/>
    <w:rsid w:val="008D52F8"/>
    <w:rsid w:val="008D62AA"/>
    <w:rsid w:val="008D6BA0"/>
    <w:rsid w:val="008D7450"/>
    <w:rsid w:val="008E1658"/>
    <w:rsid w:val="008F6725"/>
    <w:rsid w:val="008F6A68"/>
    <w:rsid w:val="009076F8"/>
    <w:rsid w:val="00910E81"/>
    <w:rsid w:val="00915E12"/>
    <w:rsid w:val="00921CB5"/>
    <w:rsid w:val="00922CF1"/>
    <w:rsid w:val="009232D5"/>
    <w:rsid w:val="0092454E"/>
    <w:rsid w:val="009327EB"/>
    <w:rsid w:val="00935571"/>
    <w:rsid w:val="00936516"/>
    <w:rsid w:val="009366AD"/>
    <w:rsid w:val="009377A6"/>
    <w:rsid w:val="00937F76"/>
    <w:rsid w:val="00941B33"/>
    <w:rsid w:val="00941B7D"/>
    <w:rsid w:val="0094649A"/>
    <w:rsid w:val="0095210A"/>
    <w:rsid w:val="009572DF"/>
    <w:rsid w:val="009577E8"/>
    <w:rsid w:val="00967E46"/>
    <w:rsid w:val="00972CDA"/>
    <w:rsid w:val="009744C6"/>
    <w:rsid w:val="00987092"/>
    <w:rsid w:val="009952B8"/>
    <w:rsid w:val="00995813"/>
    <w:rsid w:val="009A2039"/>
    <w:rsid w:val="009A3BC7"/>
    <w:rsid w:val="009A4B6B"/>
    <w:rsid w:val="009B121E"/>
    <w:rsid w:val="009B1B62"/>
    <w:rsid w:val="009B1FA0"/>
    <w:rsid w:val="009B64D0"/>
    <w:rsid w:val="009B69C2"/>
    <w:rsid w:val="009C7994"/>
    <w:rsid w:val="009D0D14"/>
    <w:rsid w:val="009D19CE"/>
    <w:rsid w:val="009D236B"/>
    <w:rsid w:val="009E1E01"/>
    <w:rsid w:val="009E3466"/>
    <w:rsid w:val="009E5DD3"/>
    <w:rsid w:val="009E799E"/>
    <w:rsid w:val="009E7FA3"/>
    <w:rsid w:val="009F165C"/>
    <w:rsid w:val="009F18FF"/>
    <w:rsid w:val="009F2ECE"/>
    <w:rsid w:val="009F7C71"/>
    <w:rsid w:val="00A003BB"/>
    <w:rsid w:val="00A079F2"/>
    <w:rsid w:val="00A10103"/>
    <w:rsid w:val="00A10871"/>
    <w:rsid w:val="00A141FE"/>
    <w:rsid w:val="00A151EA"/>
    <w:rsid w:val="00A21D97"/>
    <w:rsid w:val="00A2491F"/>
    <w:rsid w:val="00A25C50"/>
    <w:rsid w:val="00A35BD4"/>
    <w:rsid w:val="00A51071"/>
    <w:rsid w:val="00A51EE3"/>
    <w:rsid w:val="00A554C6"/>
    <w:rsid w:val="00A56385"/>
    <w:rsid w:val="00A61861"/>
    <w:rsid w:val="00A70315"/>
    <w:rsid w:val="00A8016A"/>
    <w:rsid w:val="00A8174C"/>
    <w:rsid w:val="00A8218F"/>
    <w:rsid w:val="00A828B8"/>
    <w:rsid w:val="00A83946"/>
    <w:rsid w:val="00A9138A"/>
    <w:rsid w:val="00A94633"/>
    <w:rsid w:val="00A94D19"/>
    <w:rsid w:val="00A97529"/>
    <w:rsid w:val="00AA191E"/>
    <w:rsid w:val="00AA38A5"/>
    <w:rsid w:val="00AA605E"/>
    <w:rsid w:val="00AB7115"/>
    <w:rsid w:val="00AD63E6"/>
    <w:rsid w:val="00AE0801"/>
    <w:rsid w:val="00AE1DC5"/>
    <w:rsid w:val="00AE2218"/>
    <w:rsid w:val="00AE24FB"/>
    <w:rsid w:val="00B06A4A"/>
    <w:rsid w:val="00B078E7"/>
    <w:rsid w:val="00B07EE9"/>
    <w:rsid w:val="00B10D34"/>
    <w:rsid w:val="00B15B6B"/>
    <w:rsid w:val="00B314E4"/>
    <w:rsid w:val="00B42C27"/>
    <w:rsid w:val="00B460F0"/>
    <w:rsid w:val="00B46C88"/>
    <w:rsid w:val="00B62EE5"/>
    <w:rsid w:val="00B633DF"/>
    <w:rsid w:val="00B64286"/>
    <w:rsid w:val="00B66DB2"/>
    <w:rsid w:val="00B81045"/>
    <w:rsid w:val="00B873A9"/>
    <w:rsid w:val="00B878CB"/>
    <w:rsid w:val="00B92DBE"/>
    <w:rsid w:val="00BA3F34"/>
    <w:rsid w:val="00BA47D9"/>
    <w:rsid w:val="00BB3158"/>
    <w:rsid w:val="00BC1812"/>
    <w:rsid w:val="00BE5195"/>
    <w:rsid w:val="00BE70E8"/>
    <w:rsid w:val="00BF3E9E"/>
    <w:rsid w:val="00BF4A49"/>
    <w:rsid w:val="00BF581C"/>
    <w:rsid w:val="00C0045F"/>
    <w:rsid w:val="00C11810"/>
    <w:rsid w:val="00C11E35"/>
    <w:rsid w:val="00C25DD7"/>
    <w:rsid w:val="00C26DE8"/>
    <w:rsid w:val="00C42D09"/>
    <w:rsid w:val="00C44C7E"/>
    <w:rsid w:val="00C4583B"/>
    <w:rsid w:val="00C5137C"/>
    <w:rsid w:val="00C523B2"/>
    <w:rsid w:val="00C525C9"/>
    <w:rsid w:val="00C532A4"/>
    <w:rsid w:val="00C53D2C"/>
    <w:rsid w:val="00C540C6"/>
    <w:rsid w:val="00C544FB"/>
    <w:rsid w:val="00C65475"/>
    <w:rsid w:val="00C771F8"/>
    <w:rsid w:val="00C829C7"/>
    <w:rsid w:val="00C84871"/>
    <w:rsid w:val="00C96707"/>
    <w:rsid w:val="00CA1733"/>
    <w:rsid w:val="00CA2FB5"/>
    <w:rsid w:val="00CA654A"/>
    <w:rsid w:val="00CB1E7E"/>
    <w:rsid w:val="00CB45D9"/>
    <w:rsid w:val="00CB5D03"/>
    <w:rsid w:val="00CB683E"/>
    <w:rsid w:val="00CC1A46"/>
    <w:rsid w:val="00CC233C"/>
    <w:rsid w:val="00CC64E2"/>
    <w:rsid w:val="00CD3EFF"/>
    <w:rsid w:val="00CD6641"/>
    <w:rsid w:val="00CD6A32"/>
    <w:rsid w:val="00CF0EFF"/>
    <w:rsid w:val="00CF5579"/>
    <w:rsid w:val="00D0591A"/>
    <w:rsid w:val="00D064D5"/>
    <w:rsid w:val="00D06E0C"/>
    <w:rsid w:val="00D11D6D"/>
    <w:rsid w:val="00D12763"/>
    <w:rsid w:val="00D14EA8"/>
    <w:rsid w:val="00D17B89"/>
    <w:rsid w:val="00D218C0"/>
    <w:rsid w:val="00D24033"/>
    <w:rsid w:val="00D37987"/>
    <w:rsid w:val="00D444A7"/>
    <w:rsid w:val="00D46B38"/>
    <w:rsid w:val="00D46F28"/>
    <w:rsid w:val="00D470AD"/>
    <w:rsid w:val="00D50666"/>
    <w:rsid w:val="00D529B7"/>
    <w:rsid w:val="00D61F6D"/>
    <w:rsid w:val="00D647AF"/>
    <w:rsid w:val="00D6633A"/>
    <w:rsid w:val="00D668F3"/>
    <w:rsid w:val="00D71C0C"/>
    <w:rsid w:val="00D72F1D"/>
    <w:rsid w:val="00D733F3"/>
    <w:rsid w:val="00D73426"/>
    <w:rsid w:val="00D851E9"/>
    <w:rsid w:val="00D857B0"/>
    <w:rsid w:val="00D85C9C"/>
    <w:rsid w:val="00D90A69"/>
    <w:rsid w:val="00D91784"/>
    <w:rsid w:val="00D929B7"/>
    <w:rsid w:val="00DA2938"/>
    <w:rsid w:val="00DB0B49"/>
    <w:rsid w:val="00DB3A7B"/>
    <w:rsid w:val="00DB7D01"/>
    <w:rsid w:val="00DC1184"/>
    <w:rsid w:val="00DD07DC"/>
    <w:rsid w:val="00DD59BF"/>
    <w:rsid w:val="00DE6921"/>
    <w:rsid w:val="00DF241F"/>
    <w:rsid w:val="00DF4B67"/>
    <w:rsid w:val="00E04D50"/>
    <w:rsid w:val="00E04D65"/>
    <w:rsid w:val="00E1013F"/>
    <w:rsid w:val="00E206A5"/>
    <w:rsid w:val="00E26B04"/>
    <w:rsid w:val="00E276EA"/>
    <w:rsid w:val="00E42D5A"/>
    <w:rsid w:val="00E43153"/>
    <w:rsid w:val="00E47737"/>
    <w:rsid w:val="00E52411"/>
    <w:rsid w:val="00E53725"/>
    <w:rsid w:val="00E56394"/>
    <w:rsid w:val="00E60FB2"/>
    <w:rsid w:val="00E65A39"/>
    <w:rsid w:val="00E67E53"/>
    <w:rsid w:val="00E77D12"/>
    <w:rsid w:val="00E831D2"/>
    <w:rsid w:val="00E92DFB"/>
    <w:rsid w:val="00E93A07"/>
    <w:rsid w:val="00E95167"/>
    <w:rsid w:val="00EA788A"/>
    <w:rsid w:val="00EA7D7A"/>
    <w:rsid w:val="00EB041B"/>
    <w:rsid w:val="00EB665F"/>
    <w:rsid w:val="00EB67FF"/>
    <w:rsid w:val="00EC0DBF"/>
    <w:rsid w:val="00EC110F"/>
    <w:rsid w:val="00EC267E"/>
    <w:rsid w:val="00EC4C3B"/>
    <w:rsid w:val="00EC57BF"/>
    <w:rsid w:val="00EC5DB2"/>
    <w:rsid w:val="00ED6777"/>
    <w:rsid w:val="00ED79CC"/>
    <w:rsid w:val="00ED7C1D"/>
    <w:rsid w:val="00EE07DA"/>
    <w:rsid w:val="00EE0C8C"/>
    <w:rsid w:val="00EE139E"/>
    <w:rsid w:val="00EE614E"/>
    <w:rsid w:val="00EE683A"/>
    <w:rsid w:val="00EF02CF"/>
    <w:rsid w:val="00EF0B7B"/>
    <w:rsid w:val="00EF4C2F"/>
    <w:rsid w:val="00F125A8"/>
    <w:rsid w:val="00F15E37"/>
    <w:rsid w:val="00F177A2"/>
    <w:rsid w:val="00F217B5"/>
    <w:rsid w:val="00F236DF"/>
    <w:rsid w:val="00F33166"/>
    <w:rsid w:val="00F33BD8"/>
    <w:rsid w:val="00F33FC7"/>
    <w:rsid w:val="00F35216"/>
    <w:rsid w:val="00F37CE6"/>
    <w:rsid w:val="00F400AF"/>
    <w:rsid w:val="00F40445"/>
    <w:rsid w:val="00F434FA"/>
    <w:rsid w:val="00F4372B"/>
    <w:rsid w:val="00F46009"/>
    <w:rsid w:val="00F8559A"/>
    <w:rsid w:val="00F90FBA"/>
    <w:rsid w:val="00FA1B79"/>
    <w:rsid w:val="00FB0595"/>
    <w:rsid w:val="00FB133C"/>
    <w:rsid w:val="00FB4A48"/>
    <w:rsid w:val="00FB515D"/>
    <w:rsid w:val="00FB5203"/>
    <w:rsid w:val="00FC0105"/>
    <w:rsid w:val="00FC0357"/>
    <w:rsid w:val="00FC5581"/>
    <w:rsid w:val="00FD0906"/>
    <w:rsid w:val="00FD35D7"/>
    <w:rsid w:val="00FD43C9"/>
    <w:rsid w:val="00FD652B"/>
    <w:rsid w:val="00FE4F60"/>
    <w:rsid w:val="00FF58BC"/>
    <w:rsid w:val="00FF5A75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4C29D"/>
  <w15:docId w15:val="{85618A3B-37DF-44FB-91D6-FB632FB8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53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32537"/>
    <w:rPr>
      <w:i/>
      <w:iCs/>
    </w:rPr>
  </w:style>
  <w:style w:type="paragraph" w:styleId="NoSpacing">
    <w:name w:val="No Spacing"/>
    <w:uiPriority w:val="1"/>
    <w:qFormat/>
    <w:rsid w:val="000325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25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75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56E"/>
    <w:rPr>
      <w:rFonts w:ascii="Times New Roman" w:hAnsi="Times New Roman"/>
      <w:sz w:val="24"/>
    </w:rPr>
  </w:style>
  <w:style w:type="character" w:customStyle="1" w:styleId="st">
    <w:name w:val="st"/>
    <w:basedOn w:val="DefaultParagraphFont"/>
    <w:rsid w:val="001F3BC9"/>
  </w:style>
  <w:style w:type="character" w:customStyle="1" w:styleId="hps">
    <w:name w:val="hps"/>
    <w:basedOn w:val="DefaultParagraphFont"/>
    <w:rsid w:val="00D91784"/>
  </w:style>
  <w:style w:type="paragraph" w:styleId="Header">
    <w:name w:val="header"/>
    <w:basedOn w:val="Normal"/>
    <w:link w:val="HeaderChar"/>
    <w:uiPriority w:val="99"/>
    <w:unhideWhenUsed/>
    <w:rsid w:val="004842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2E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1F5DB7"/>
    <w:rPr>
      <w:color w:val="808080"/>
    </w:rPr>
  </w:style>
  <w:style w:type="table" w:styleId="TableGrid">
    <w:name w:val="Table Grid"/>
    <w:basedOn w:val="TableNormal"/>
    <w:uiPriority w:val="59"/>
    <w:rsid w:val="00A61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9C341-F659-4ACE-882B-05E1D547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Lungescu Laura</dc:creator>
  <cp:lastModifiedBy>Mihai Nitulescu</cp:lastModifiedBy>
  <cp:revision>2</cp:revision>
  <dcterms:created xsi:type="dcterms:W3CDTF">2021-03-08T08:00:00Z</dcterms:created>
  <dcterms:modified xsi:type="dcterms:W3CDTF">2021-03-08T08:00:00Z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2956d400-4c2b-472b-a735-4e0e54176a4e</vt:lpwstr>
  </property>
  <property fmtid="{D5CDD505-2E9C-101B-9397-08002B2CF9AE}" pid="3" name="RNAClasificare">
    <vt:lpwstr>Intern</vt:lpwstr>
  </property>
  <property fmtid="{D5CDD505-2E9C-101B-9397-08002B2CF9AE}" pid="4" name="RNASubclasificare">
    <vt:lpwstr>Nerestrictionat</vt:lpwstr>
  </property>
</Properties>
</file>